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8519CB" w14:textId="0FAC5775" w:rsidR="00E37A02" w:rsidRPr="00D14CDC" w:rsidRDefault="00D14CDC" w:rsidP="00D14CDC">
      <w:pPr>
        <w:spacing w:after="0" w:line="240" w:lineRule="auto"/>
        <w:jc w:val="center"/>
        <w:rPr>
          <w:rFonts w:ascii="Times New Roman" w:hAnsi="Times New Roman" w:cs="Times New Roman"/>
          <w:b/>
          <w:bCs/>
          <w:sz w:val="24"/>
          <w:szCs w:val="24"/>
        </w:rPr>
      </w:pPr>
      <w:bookmarkStart w:id="0" w:name="_GoBack"/>
      <w:bookmarkEnd w:id="0"/>
      <w:r w:rsidRPr="00D14CDC">
        <w:rPr>
          <w:rFonts w:ascii="Times New Roman" w:hAnsi="Times New Roman" w:cs="Times New Roman"/>
          <w:b/>
          <w:bCs/>
          <w:sz w:val="24"/>
          <w:szCs w:val="24"/>
        </w:rPr>
        <w:t>Standardy ochrony dzieci w duszpasterstwie parafialnym</w:t>
      </w:r>
    </w:p>
    <w:p w14:paraId="1FA734AC" w14:textId="77777777" w:rsidR="00E37A02" w:rsidRPr="00D14CDC" w:rsidRDefault="00E37A02" w:rsidP="00D14CDC">
      <w:pPr>
        <w:spacing w:after="0" w:line="240" w:lineRule="auto"/>
        <w:jc w:val="center"/>
        <w:rPr>
          <w:rFonts w:ascii="Times New Roman" w:hAnsi="Times New Roman" w:cs="Times New Roman"/>
          <w:b/>
          <w:bCs/>
          <w:sz w:val="24"/>
          <w:szCs w:val="24"/>
        </w:rPr>
      </w:pPr>
    </w:p>
    <w:p w14:paraId="57CE868B" w14:textId="64C8F4DF" w:rsidR="00E37A02" w:rsidRPr="0025706B" w:rsidRDefault="00D14CDC" w:rsidP="0025706B">
      <w:pPr>
        <w:spacing w:after="0" w:line="240" w:lineRule="auto"/>
        <w:jc w:val="center"/>
        <w:rPr>
          <w:rFonts w:ascii="Times New Roman" w:hAnsi="Times New Roman" w:cs="Times New Roman"/>
          <w:b/>
          <w:sz w:val="24"/>
          <w:szCs w:val="24"/>
        </w:rPr>
      </w:pPr>
      <w:r w:rsidRPr="0025706B">
        <w:rPr>
          <w:rFonts w:ascii="Times New Roman" w:hAnsi="Times New Roman" w:cs="Times New Roman"/>
          <w:b/>
          <w:sz w:val="24"/>
          <w:szCs w:val="24"/>
        </w:rPr>
        <w:t>Spis treści</w:t>
      </w:r>
    </w:p>
    <w:p w14:paraId="22949AF4" w14:textId="77777777" w:rsidR="0025706B" w:rsidRDefault="0025706B" w:rsidP="00243469">
      <w:pPr>
        <w:spacing w:after="0" w:line="240" w:lineRule="auto"/>
        <w:rPr>
          <w:rFonts w:ascii="Times New Roman" w:hAnsi="Times New Roman" w:cs="Times New Roman"/>
          <w:sz w:val="24"/>
          <w:szCs w:val="24"/>
        </w:rPr>
      </w:pPr>
    </w:p>
    <w:p w14:paraId="290C6F85" w14:textId="62103380" w:rsidR="00E37A02" w:rsidRPr="00D14CDC" w:rsidRDefault="00D14CDC" w:rsidP="00243469">
      <w:pPr>
        <w:spacing w:after="0" w:line="240" w:lineRule="auto"/>
        <w:rPr>
          <w:rFonts w:ascii="Times New Roman" w:hAnsi="Times New Roman" w:cs="Times New Roman"/>
          <w:sz w:val="24"/>
          <w:szCs w:val="24"/>
        </w:rPr>
      </w:pPr>
      <w:r w:rsidRPr="00D14CDC">
        <w:rPr>
          <w:rFonts w:ascii="Times New Roman" w:hAnsi="Times New Roman" w:cs="Times New Roman"/>
          <w:sz w:val="24"/>
          <w:szCs w:val="24"/>
        </w:rPr>
        <w:t xml:space="preserve">Preambuła </w:t>
      </w:r>
    </w:p>
    <w:p w14:paraId="5901F398" w14:textId="77777777" w:rsidR="0025706B" w:rsidRPr="0025706B" w:rsidRDefault="0025706B" w:rsidP="00243469">
      <w:pPr>
        <w:spacing w:after="0" w:line="240" w:lineRule="auto"/>
        <w:rPr>
          <w:rFonts w:ascii="Times New Roman" w:hAnsi="Times New Roman" w:cs="Times New Roman"/>
          <w:sz w:val="16"/>
          <w:szCs w:val="24"/>
        </w:rPr>
      </w:pPr>
    </w:p>
    <w:p w14:paraId="5D1EFFCE" w14:textId="55E54E84" w:rsidR="00E37A02" w:rsidRPr="00D14CDC" w:rsidRDefault="00D14CDC" w:rsidP="00243469">
      <w:pPr>
        <w:spacing w:after="0" w:line="240" w:lineRule="auto"/>
        <w:rPr>
          <w:rFonts w:ascii="Times New Roman" w:hAnsi="Times New Roman" w:cs="Times New Roman"/>
          <w:sz w:val="24"/>
          <w:szCs w:val="24"/>
        </w:rPr>
      </w:pPr>
      <w:r w:rsidRPr="00D14CDC">
        <w:rPr>
          <w:rFonts w:ascii="Times New Roman" w:hAnsi="Times New Roman" w:cs="Times New Roman"/>
          <w:sz w:val="24"/>
          <w:szCs w:val="24"/>
        </w:rPr>
        <w:t xml:space="preserve">Wstęp </w:t>
      </w:r>
    </w:p>
    <w:p w14:paraId="1FA435E8" w14:textId="77777777" w:rsidR="0025706B" w:rsidRPr="0025706B" w:rsidRDefault="0025706B" w:rsidP="00243469">
      <w:pPr>
        <w:spacing w:after="0" w:line="240" w:lineRule="auto"/>
        <w:rPr>
          <w:rFonts w:ascii="Times New Roman" w:hAnsi="Times New Roman" w:cs="Times New Roman"/>
          <w:sz w:val="16"/>
          <w:szCs w:val="24"/>
        </w:rPr>
      </w:pPr>
    </w:p>
    <w:p w14:paraId="09486E69" w14:textId="0B60E7AB" w:rsidR="00E37A02" w:rsidRPr="00D14CDC" w:rsidRDefault="00D14CDC" w:rsidP="00243469">
      <w:pPr>
        <w:spacing w:after="0" w:line="240" w:lineRule="auto"/>
        <w:rPr>
          <w:rFonts w:ascii="Times New Roman" w:hAnsi="Times New Roman" w:cs="Times New Roman"/>
          <w:sz w:val="24"/>
          <w:szCs w:val="24"/>
        </w:rPr>
      </w:pPr>
      <w:r w:rsidRPr="00D14CDC">
        <w:rPr>
          <w:rFonts w:ascii="Times New Roman" w:hAnsi="Times New Roman" w:cs="Times New Roman"/>
          <w:sz w:val="24"/>
          <w:szCs w:val="24"/>
        </w:rPr>
        <w:t xml:space="preserve">Specyfika środowiska parafialnego </w:t>
      </w:r>
    </w:p>
    <w:p w14:paraId="5B16E9D9" w14:textId="77777777" w:rsidR="0025706B" w:rsidRPr="0025706B" w:rsidRDefault="0025706B" w:rsidP="00243469">
      <w:pPr>
        <w:spacing w:after="0" w:line="240" w:lineRule="auto"/>
        <w:rPr>
          <w:rFonts w:ascii="Times New Roman" w:hAnsi="Times New Roman" w:cs="Times New Roman"/>
          <w:sz w:val="16"/>
          <w:szCs w:val="24"/>
        </w:rPr>
      </w:pPr>
    </w:p>
    <w:p w14:paraId="3AC06D30" w14:textId="311DB0DD" w:rsidR="00E37A02" w:rsidRPr="00D14CDC" w:rsidRDefault="00D14CDC" w:rsidP="00243469">
      <w:pPr>
        <w:spacing w:after="0" w:line="240" w:lineRule="auto"/>
        <w:rPr>
          <w:rFonts w:ascii="Times New Roman" w:hAnsi="Times New Roman" w:cs="Times New Roman"/>
          <w:sz w:val="24"/>
          <w:szCs w:val="24"/>
        </w:rPr>
      </w:pPr>
      <w:r w:rsidRPr="00D14CDC">
        <w:rPr>
          <w:rFonts w:ascii="Times New Roman" w:hAnsi="Times New Roman" w:cs="Times New Roman"/>
          <w:sz w:val="24"/>
          <w:szCs w:val="24"/>
        </w:rPr>
        <w:t xml:space="preserve">Objaśnienie terminów </w:t>
      </w:r>
    </w:p>
    <w:p w14:paraId="793DDE13" w14:textId="77777777" w:rsidR="0025706B" w:rsidRPr="0025706B" w:rsidRDefault="0025706B" w:rsidP="00243469">
      <w:pPr>
        <w:spacing w:after="0" w:line="240" w:lineRule="auto"/>
        <w:rPr>
          <w:rFonts w:ascii="Times New Roman" w:hAnsi="Times New Roman" w:cs="Times New Roman"/>
          <w:b/>
          <w:bCs/>
          <w:sz w:val="16"/>
          <w:szCs w:val="24"/>
        </w:rPr>
      </w:pPr>
    </w:p>
    <w:p w14:paraId="0329A960" w14:textId="5A2930B1" w:rsidR="00E37A02" w:rsidRPr="00D14CDC" w:rsidRDefault="00D14CDC" w:rsidP="00243469">
      <w:pPr>
        <w:spacing w:after="0" w:line="240" w:lineRule="auto"/>
        <w:rPr>
          <w:rFonts w:ascii="Times New Roman" w:hAnsi="Times New Roman" w:cs="Times New Roman"/>
          <w:b/>
          <w:bCs/>
          <w:sz w:val="24"/>
          <w:szCs w:val="24"/>
        </w:rPr>
      </w:pPr>
      <w:r w:rsidRPr="00D14CDC">
        <w:rPr>
          <w:rFonts w:ascii="Times New Roman" w:hAnsi="Times New Roman" w:cs="Times New Roman"/>
          <w:b/>
          <w:bCs/>
          <w:sz w:val="24"/>
          <w:szCs w:val="24"/>
        </w:rPr>
        <w:t xml:space="preserve">Standard </w:t>
      </w:r>
      <w:r w:rsidR="00E37A02" w:rsidRPr="00D14CDC">
        <w:rPr>
          <w:rFonts w:ascii="Times New Roman" w:hAnsi="Times New Roman" w:cs="Times New Roman"/>
          <w:b/>
          <w:bCs/>
          <w:sz w:val="24"/>
          <w:szCs w:val="24"/>
        </w:rPr>
        <w:t>1</w:t>
      </w:r>
    </w:p>
    <w:p w14:paraId="705380AB" w14:textId="38A2611A" w:rsidR="00E37A02" w:rsidRPr="00D14CDC" w:rsidRDefault="00D14CDC" w:rsidP="00243469">
      <w:pPr>
        <w:spacing w:after="0" w:line="240" w:lineRule="auto"/>
        <w:rPr>
          <w:rFonts w:ascii="Times New Roman" w:hAnsi="Times New Roman" w:cs="Times New Roman"/>
          <w:sz w:val="24"/>
          <w:szCs w:val="24"/>
        </w:rPr>
      </w:pPr>
      <w:r w:rsidRPr="00D14CDC">
        <w:rPr>
          <w:rFonts w:ascii="Times New Roman" w:hAnsi="Times New Roman" w:cs="Times New Roman"/>
          <w:sz w:val="24"/>
          <w:szCs w:val="24"/>
        </w:rPr>
        <w:t xml:space="preserve">Stworzenie i zachowanie bezpiecznego środowiska w parafii </w:t>
      </w:r>
    </w:p>
    <w:p w14:paraId="70D01D61" w14:textId="77777777" w:rsidR="0025706B" w:rsidRPr="0025706B" w:rsidRDefault="0025706B" w:rsidP="00243469">
      <w:pPr>
        <w:spacing w:after="0" w:line="240" w:lineRule="auto"/>
        <w:rPr>
          <w:rFonts w:ascii="Times New Roman" w:hAnsi="Times New Roman" w:cs="Times New Roman"/>
          <w:b/>
          <w:bCs/>
          <w:sz w:val="16"/>
          <w:szCs w:val="24"/>
        </w:rPr>
      </w:pPr>
    </w:p>
    <w:p w14:paraId="4E7C1430" w14:textId="132AECEE" w:rsidR="00E37A02" w:rsidRPr="00D14CDC" w:rsidRDefault="00D14CDC" w:rsidP="00243469">
      <w:pPr>
        <w:spacing w:after="0" w:line="240" w:lineRule="auto"/>
        <w:rPr>
          <w:rFonts w:ascii="Times New Roman" w:hAnsi="Times New Roman" w:cs="Times New Roman"/>
          <w:b/>
          <w:bCs/>
          <w:sz w:val="24"/>
          <w:szCs w:val="24"/>
        </w:rPr>
      </w:pPr>
      <w:r w:rsidRPr="00D14CDC">
        <w:rPr>
          <w:rFonts w:ascii="Times New Roman" w:hAnsi="Times New Roman" w:cs="Times New Roman"/>
          <w:b/>
          <w:bCs/>
          <w:sz w:val="24"/>
          <w:szCs w:val="24"/>
        </w:rPr>
        <w:t>Standard 2</w:t>
      </w:r>
    </w:p>
    <w:p w14:paraId="091F4DC8" w14:textId="40A9AAE3" w:rsidR="00E37A02" w:rsidRPr="00D14CDC" w:rsidRDefault="00D14CDC" w:rsidP="00243469">
      <w:pPr>
        <w:spacing w:after="0" w:line="240" w:lineRule="auto"/>
        <w:rPr>
          <w:rFonts w:ascii="Times New Roman" w:hAnsi="Times New Roman" w:cs="Times New Roman"/>
          <w:sz w:val="24"/>
          <w:szCs w:val="24"/>
        </w:rPr>
      </w:pPr>
      <w:r w:rsidRPr="00D14CDC">
        <w:rPr>
          <w:rFonts w:ascii="Times New Roman" w:hAnsi="Times New Roman" w:cs="Times New Roman"/>
          <w:sz w:val="24"/>
          <w:szCs w:val="24"/>
        </w:rPr>
        <w:t xml:space="preserve">Weryfikacja, delegowanie i edukacja </w:t>
      </w:r>
      <w:r w:rsidR="00F76F91">
        <w:rPr>
          <w:rFonts w:ascii="Times New Roman" w:hAnsi="Times New Roman" w:cs="Times New Roman"/>
          <w:sz w:val="24"/>
          <w:szCs w:val="24"/>
        </w:rPr>
        <w:t>duchownych</w:t>
      </w:r>
      <w:r w:rsidRPr="00D14CDC">
        <w:rPr>
          <w:rFonts w:ascii="Times New Roman" w:hAnsi="Times New Roman" w:cs="Times New Roman"/>
          <w:sz w:val="24"/>
          <w:szCs w:val="24"/>
        </w:rPr>
        <w:t>, osób konsekrowanych i świeckich pracujących z dziećmi i z osobami bezbronnymi w parafii</w:t>
      </w:r>
    </w:p>
    <w:p w14:paraId="10F7AB0E" w14:textId="6A1E46D3" w:rsidR="00E37A02" w:rsidRPr="00D14CDC" w:rsidRDefault="00D14CDC" w:rsidP="00243469">
      <w:pPr>
        <w:spacing w:after="0" w:line="240" w:lineRule="auto"/>
        <w:rPr>
          <w:rFonts w:ascii="Times New Roman" w:hAnsi="Times New Roman" w:cs="Times New Roman"/>
          <w:sz w:val="24"/>
          <w:szCs w:val="24"/>
        </w:rPr>
      </w:pPr>
      <w:r w:rsidRPr="00D14CDC">
        <w:rPr>
          <w:rFonts w:ascii="Times New Roman" w:hAnsi="Times New Roman" w:cs="Times New Roman"/>
          <w:sz w:val="24"/>
          <w:szCs w:val="24"/>
        </w:rPr>
        <w:t>1. Obowiązki proboszcza</w:t>
      </w:r>
    </w:p>
    <w:p w14:paraId="0869F0CF" w14:textId="6016C003" w:rsidR="00E37A02" w:rsidRPr="00D14CDC" w:rsidRDefault="00E37A02" w:rsidP="00243469">
      <w:pPr>
        <w:spacing w:after="0" w:line="240" w:lineRule="auto"/>
        <w:rPr>
          <w:rFonts w:ascii="Times New Roman" w:hAnsi="Times New Roman" w:cs="Times New Roman"/>
          <w:sz w:val="24"/>
          <w:szCs w:val="24"/>
        </w:rPr>
      </w:pPr>
      <w:r w:rsidRPr="00D14CDC">
        <w:rPr>
          <w:rFonts w:ascii="Times New Roman" w:hAnsi="Times New Roman" w:cs="Times New Roman"/>
          <w:sz w:val="24"/>
          <w:szCs w:val="24"/>
        </w:rPr>
        <w:t xml:space="preserve">2. Obowiązki duszpasterzy dzieci </w:t>
      </w:r>
    </w:p>
    <w:p w14:paraId="2AE81258" w14:textId="77777777" w:rsidR="0025706B" w:rsidRPr="0025706B" w:rsidRDefault="0025706B" w:rsidP="00243469">
      <w:pPr>
        <w:spacing w:after="0" w:line="240" w:lineRule="auto"/>
        <w:rPr>
          <w:rFonts w:ascii="Times New Roman" w:hAnsi="Times New Roman" w:cs="Times New Roman"/>
          <w:b/>
          <w:bCs/>
          <w:sz w:val="16"/>
          <w:szCs w:val="24"/>
        </w:rPr>
      </w:pPr>
    </w:p>
    <w:p w14:paraId="6347FBEE" w14:textId="759D3430" w:rsidR="00E37A02" w:rsidRPr="00D14CDC" w:rsidRDefault="00D14CDC" w:rsidP="00243469">
      <w:pPr>
        <w:spacing w:after="0" w:line="240" w:lineRule="auto"/>
        <w:rPr>
          <w:rFonts w:ascii="Times New Roman" w:hAnsi="Times New Roman" w:cs="Times New Roman"/>
          <w:sz w:val="24"/>
          <w:szCs w:val="24"/>
        </w:rPr>
      </w:pPr>
      <w:r w:rsidRPr="00D14CDC">
        <w:rPr>
          <w:rFonts w:ascii="Times New Roman" w:hAnsi="Times New Roman" w:cs="Times New Roman"/>
          <w:b/>
          <w:bCs/>
          <w:sz w:val="24"/>
          <w:szCs w:val="24"/>
        </w:rPr>
        <w:t xml:space="preserve">Standard </w:t>
      </w:r>
      <w:r w:rsidR="00E37A02" w:rsidRPr="00D14CDC">
        <w:rPr>
          <w:rFonts w:ascii="Times New Roman" w:hAnsi="Times New Roman" w:cs="Times New Roman"/>
          <w:sz w:val="24"/>
          <w:szCs w:val="24"/>
        </w:rPr>
        <w:t>3</w:t>
      </w:r>
    </w:p>
    <w:p w14:paraId="5B98C548" w14:textId="1CE83257" w:rsidR="00E37A02" w:rsidRPr="00D14CDC" w:rsidRDefault="00D14CDC" w:rsidP="00243469">
      <w:pPr>
        <w:spacing w:after="0" w:line="240" w:lineRule="auto"/>
        <w:rPr>
          <w:rFonts w:ascii="Times New Roman" w:hAnsi="Times New Roman" w:cs="Times New Roman"/>
          <w:sz w:val="24"/>
          <w:szCs w:val="24"/>
        </w:rPr>
      </w:pPr>
      <w:r w:rsidRPr="00D14CDC">
        <w:rPr>
          <w:rFonts w:ascii="Times New Roman" w:hAnsi="Times New Roman" w:cs="Times New Roman"/>
          <w:sz w:val="24"/>
          <w:szCs w:val="24"/>
        </w:rPr>
        <w:t>Sposób reagowania na oskarżenia lub niewłaściwe zachowania</w:t>
      </w:r>
    </w:p>
    <w:p w14:paraId="5A171F75" w14:textId="77777777" w:rsidR="0025706B" w:rsidRPr="0025706B" w:rsidRDefault="0025706B" w:rsidP="00243469">
      <w:pPr>
        <w:spacing w:after="0" w:line="240" w:lineRule="auto"/>
        <w:rPr>
          <w:rFonts w:ascii="Times New Roman" w:hAnsi="Times New Roman" w:cs="Times New Roman"/>
          <w:bCs/>
          <w:sz w:val="16"/>
          <w:szCs w:val="24"/>
        </w:rPr>
      </w:pPr>
    </w:p>
    <w:p w14:paraId="0ED5439C" w14:textId="5CF9113C" w:rsidR="00E37A02" w:rsidRPr="00D14CDC" w:rsidRDefault="00D14CDC" w:rsidP="00243469">
      <w:pPr>
        <w:spacing w:after="0" w:line="240" w:lineRule="auto"/>
        <w:rPr>
          <w:rFonts w:ascii="Times New Roman" w:hAnsi="Times New Roman" w:cs="Times New Roman"/>
          <w:b/>
          <w:bCs/>
          <w:sz w:val="24"/>
          <w:szCs w:val="24"/>
        </w:rPr>
      </w:pPr>
      <w:r w:rsidRPr="00D14CDC">
        <w:rPr>
          <w:rFonts w:ascii="Times New Roman" w:hAnsi="Times New Roman" w:cs="Times New Roman"/>
          <w:b/>
          <w:bCs/>
          <w:sz w:val="24"/>
          <w:szCs w:val="24"/>
        </w:rPr>
        <w:t>Standard 4</w:t>
      </w:r>
    </w:p>
    <w:p w14:paraId="268F7318" w14:textId="539D2D6D" w:rsidR="00E37A02" w:rsidRPr="00D14CDC" w:rsidRDefault="00D14CDC" w:rsidP="00243469">
      <w:pPr>
        <w:spacing w:after="0" w:line="240" w:lineRule="auto"/>
        <w:rPr>
          <w:rFonts w:ascii="Times New Roman" w:hAnsi="Times New Roman" w:cs="Times New Roman"/>
          <w:sz w:val="24"/>
          <w:szCs w:val="24"/>
        </w:rPr>
      </w:pPr>
      <w:r w:rsidRPr="00D14CDC">
        <w:rPr>
          <w:rFonts w:ascii="Times New Roman" w:hAnsi="Times New Roman" w:cs="Times New Roman"/>
          <w:sz w:val="24"/>
          <w:szCs w:val="24"/>
        </w:rPr>
        <w:t>Zapewnienie opieki i wsparcia osobom</w:t>
      </w:r>
      <w:r w:rsidR="00643EBB">
        <w:rPr>
          <w:rFonts w:ascii="Times New Roman" w:hAnsi="Times New Roman" w:cs="Times New Roman"/>
          <w:sz w:val="24"/>
          <w:szCs w:val="24"/>
        </w:rPr>
        <w:t>, które zgłaszają krzywdę</w:t>
      </w:r>
    </w:p>
    <w:p w14:paraId="217065A2" w14:textId="77777777" w:rsidR="0025706B" w:rsidRPr="0025706B" w:rsidRDefault="0025706B" w:rsidP="00243469">
      <w:pPr>
        <w:spacing w:after="0" w:line="240" w:lineRule="auto"/>
        <w:rPr>
          <w:rFonts w:ascii="Times New Roman" w:hAnsi="Times New Roman" w:cs="Times New Roman"/>
          <w:bCs/>
          <w:sz w:val="16"/>
          <w:szCs w:val="24"/>
        </w:rPr>
      </w:pPr>
    </w:p>
    <w:p w14:paraId="683F14C4" w14:textId="4595DDF2" w:rsidR="00E37A02" w:rsidRPr="00D14CDC" w:rsidRDefault="00D14CDC" w:rsidP="00243469">
      <w:pPr>
        <w:spacing w:after="0" w:line="240" w:lineRule="auto"/>
        <w:rPr>
          <w:rFonts w:ascii="Times New Roman" w:hAnsi="Times New Roman" w:cs="Times New Roman"/>
          <w:b/>
          <w:bCs/>
          <w:sz w:val="24"/>
          <w:szCs w:val="24"/>
        </w:rPr>
      </w:pPr>
      <w:r w:rsidRPr="00D14CDC">
        <w:rPr>
          <w:rFonts w:ascii="Times New Roman" w:hAnsi="Times New Roman" w:cs="Times New Roman"/>
          <w:b/>
          <w:bCs/>
          <w:sz w:val="24"/>
          <w:szCs w:val="24"/>
        </w:rPr>
        <w:t>Standard 5</w:t>
      </w:r>
    </w:p>
    <w:p w14:paraId="570C941E" w14:textId="261353E7" w:rsidR="00E37A02" w:rsidRPr="00D14CDC" w:rsidRDefault="00D14CDC" w:rsidP="00243469">
      <w:pPr>
        <w:spacing w:after="0" w:line="240" w:lineRule="auto"/>
        <w:rPr>
          <w:rFonts w:ascii="Times New Roman" w:hAnsi="Times New Roman" w:cs="Times New Roman"/>
          <w:sz w:val="24"/>
          <w:szCs w:val="24"/>
        </w:rPr>
      </w:pPr>
      <w:r w:rsidRPr="00D14CDC">
        <w:rPr>
          <w:rFonts w:ascii="Times New Roman" w:hAnsi="Times New Roman" w:cs="Times New Roman"/>
          <w:sz w:val="24"/>
          <w:szCs w:val="24"/>
        </w:rPr>
        <w:t>Sposób postępowania z oskarżonymi o wykorzystanie seksualne i przemoc</w:t>
      </w:r>
    </w:p>
    <w:p w14:paraId="47037A7B" w14:textId="77777777" w:rsidR="0025706B" w:rsidRPr="0025706B" w:rsidRDefault="0025706B" w:rsidP="00243469">
      <w:pPr>
        <w:spacing w:after="0" w:line="240" w:lineRule="auto"/>
        <w:rPr>
          <w:rFonts w:ascii="Times New Roman" w:hAnsi="Times New Roman" w:cs="Times New Roman"/>
          <w:bCs/>
          <w:sz w:val="16"/>
          <w:szCs w:val="24"/>
        </w:rPr>
      </w:pPr>
    </w:p>
    <w:p w14:paraId="189B38D7" w14:textId="3CE8B8BA" w:rsidR="00E37A02" w:rsidRPr="00D14CDC" w:rsidRDefault="00D14CDC" w:rsidP="00243469">
      <w:pPr>
        <w:spacing w:after="0" w:line="240" w:lineRule="auto"/>
        <w:rPr>
          <w:rFonts w:ascii="Times New Roman" w:hAnsi="Times New Roman" w:cs="Times New Roman"/>
          <w:b/>
          <w:bCs/>
          <w:sz w:val="24"/>
          <w:szCs w:val="24"/>
        </w:rPr>
      </w:pPr>
      <w:r w:rsidRPr="00D14CDC">
        <w:rPr>
          <w:rFonts w:ascii="Times New Roman" w:hAnsi="Times New Roman" w:cs="Times New Roman"/>
          <w:b/>
          <w:bCs/>
          <w:sz w:val="24"/>
          <w:szCs w:val="24"/>
        </w:rPr>
        <w:t>Standard 6</w:t>
      </w:r>
    </w:p>
    <w:p w14:paraId="15E03FD6" w14:textId="46417316" w:rsidR="00E37A02" w:rsidRPr="00D14CDC" w:rsidRDefault="00D14CDC" w:rsidP="00243469">
      <w:pPr>
        <w:spacing w:after="0" w:line="240" w:lineRule="auto"/>
        <w:rPr>
          <w:rFonts w:ascii="Times New Roman" w:hAnsi="Times New Roman" w:cs="Times New Roman"/>
          <w:sz w:val="24"/>
          <w:szCs w:val="24"/>
        </w:rPr>
      </w:pPr>
      <w:r w:rsidRPr="00D14CDC">
        <w:rPr>
          <w:rFonts w:ascii="Times New Roman" w:hAnsi="Times New Roman" w:cs="Times New Roman"/>
          <w:sz w:val="24"/>
          <w:szCs w:val="24"/>
        </w:rPr>
        <w:t>Zasady chroniące w obszarze parafialnym</w:t>
      </w:r>
    </w:p>
    <w:p w14:paraId="56FDC344" w14:textId="388F1F23" w:rsidR="00E37A02" w:rsidRPr="00D14CDC" w:rsidRDefault="001E7EC6" w:rsidP="002434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E37A02" w:rsidRPr="00D14CDC">
        <w:rPr>
          <w:rFonts w:ascii="Times New Roman" w:hAnsi="Times New Roman" w:cs="Times New Roman"/>
          <w:sz w:val="24"/>
          <w:szCs w:val="24"/>
        </w:rPr>
        <w:t>Zasady chroniące dotyczące dzieci</w:t>
      </w:r>
    </w:p>
    <w:p w14:paraId="6038EF54" w14:textId="7E1526A6" w:rsidR="00E37A02" w:rsidRPr="00D14CDC" w:rsidRDefault="001E7EC6" w:rsidP="002434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1.1. </w:t>
      </w:r>
      <w:r w:rsidR="00E37A02" w:rsidRPr="00D14CDC">
        <w:rPr>
          <w:rFonts w:ascii="Times New Roman" w:hAnsi="Times New Roman" w:cs="Times New Roman"/>
          <w:sz w:val="24"/>
          <w:szCs w:val="24"/>
        </w:rPr>
        <w:t>Zasady chroniące w kontakcie bezpośrednim</w:t>
      </w:r>
    </w:p>
    <w:p w14:paraId="03424B60" w14:textId="0BC9F18B" w:rsidR="00E37A02" w:rsidRPr="00D14CDC" w:rsidRDefault="001E7EC6" w:rsidP="0024346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2. </w:t>
      </w:r>
      <w:r w:rsidR="00E37A02" w:rsidRPr="00D14CDC">
        <w:rPr>
          <w:rFonts w:ascii="Times New Roman" w:hAnsi="Times New Roman" w:cs="Times New Roman"/>
          <w:sz w:val="24"/>
          <w:szCs w:val="24"/>
        </w:rPr>
        <w:t>Zasady chroniące dotyczące wszystkich, również dorosłych</w:t>
      </w:r>
    </w:p>
    <w:p w14:paraId="241A48A3" w14:textId="77777777" w:rsidR="0025706B" w:rsidRPr="0025706B" w:rsidRDefault="0025706B" w:rsidP="00243469">
      <w:pPr>
        <w:spacing w:after="0" w:line="240" w:lineRule="auto"/>
        <w:rPr>
          <w:rFonts w:ascii="Times New Roman" w:hAnsi="Times New Roman" w:cs="Times New Roman"/>
          <w:bCs/>
          <w:sz w:val="16"/>
          <w:szCs w:val="24"/>
        </w:rPr>
      </w:pPr>
    </w:p>
    <w:p w14:paraId="21525DE5" w14:textId="0179435F" w:rsidR="00E37A02" w:rsidRPr="00D14CDC" w:rsidRDefault="00D14CDC" w:rsidP="00243469">
      <w:pPr>
        <w:spacing w:after="0" w:line="240" w:lineRule="auto"/>
        <w:rPr>
          <w:rFonts w:ascii="Times New Roman" w:hAnsi="Times New Roman" w:cs="Times New Roman"/>
          <w:b/>
          <w:bCs/>
          <w:sz w:val="24"/>
          <w:szCs w:val="24"/>
        </w:rPr>
      </w:pPr>
      <w:r w:rsidRPr="00D14CDC">
        <w:rPr>
          <w:rFonts w:ascii="Times New Roman" w:hAnsi="Times New Roman" w:cs="Times New Roman"/>
          <w:b/>
          <w:bCs/>
          <w:sz w:val="24"/>
          <w:szCs w:val="24"/>
        </w:rPr>
        <w:t>Standard 7</w:t>
      </w:r>
    </w:p>
    <w:p w14:paraId="6FE8E0A0" w14:textId="29A0AF21" w:rsidR="00E37A02" w:rsidRPr="00D14CDC" w:rsidRDefault="00D14CDC" w:rsidP="00243469">
      <w:pPr>
        <w:spacing w:after="0" w:line="240" w:lineRule="auto"/>
        <w:rPr>
          <w:rFonts w:ascii="Times New Roman" w:hAnsi="Times New Roman" w:cs="Times New Roman"/>
          <w:sz w:val="24"/>
          <w:szCs w:val="24"/>
        </w:rPr>
      </w:pPr>
      <w:r w:rsidRPr="00D14CDC">
        <w:rPr>
          <w:rFonts w:ascii="Times New Roman" w:hAnsi="Times New Roman" w:cs="Times New Roman"/>
          <w:sz w:val="24"/>
          <w:szCs w:val="24"/>
        </w:rPr>
        <w:t>Edukacja dzieci</w:t>
      </w:r>
      <w:r w:rsidR="00497099">
        <w:rPr>
          <w:rFonts w:ascii="Times New Roman" w:hAnsi="Times New Roman" w:cs="Times New Roman"/>
          <w:sz w:val="24"/>
          <w:szCs w:val="24"/>
        </w:rPr>
        <w:t xml:space="preserve"> </w:t>
      </w:r>
      <w:r w:rsidR="00F76F91">
        <w:rPr>
          <w:rFonts w:ascii="Times New Roman" w:hAnsi="Times New Roman" w:cs="Times New Roman"/>
          <w:sz w:val="24"/>
          <w:szCs w:val="24"/>
        </w:rPr>
        <w:t xml:space="preserve">i </w:t>
      </w:r>
      <w:r w:rsidR="00497099">
        <w:rPr>
          <w:rFonts w:ascii="Times New Roman" w:hAnsi="Times New Roman" w:cs="Times New Roman"/>
          <w:sz w:val="24"/>
          <w:szCs w:val="24"/>
        </w:rPr>
        <w:t xml:space="preserve">osób </w:t>
      </w:r>
      <w:r w:rsidRPr="00D14CDC">
        <w:rPr>
          <w:rFonts w:ascii="Times New Roman" w:hAnsi="Times New Roman" w:cs="Times New Roman"/>
          <w:sz w:val="24"/>
          <w:szCs w:val="24"/>
        </w:rPr>
        <w:t xml:space="preserve">bezbronnych w ochronie swoich granic </w:t>
      </w:r>
    </w:p>
    <w:p w14:paraId="3E06CC0A" w14:textId="77777777" w:rsidR="0025706B" w:rsidRPr="0025706B" w:rsidRDefault="0025706B" w:rsidP="00243469">
      <w:pPr>
        <w:spacing w:after="0" w:line="240" w:lineRule="auto"/>
        <w:rPr>
          <w:rFonts w:ascii="Times New Roman" w:hAnsi="Times New Roman" w:cs="Times New Roman"/>
          <w:bCs/>
          <w:sz w:val="16"/>
          <w:szCs w:val="24"/>
        </w:rPr>
      </w:pPr>
    </w:p>
    <w:p w14:paraId="53FE4113" w14:textId="2A19E22E" w:rsidR="00E37A02" w:rsidRPr="00D14CDC" w:rsidRDefault="00D14CDC" w:rsidP="00243469">
      <w:pPr>
        <w:spacing w:after="0" w:line="240" w:lineRule="auto"/>
        <w:rPr>
          <w:rFonts w:ascii="Times New Roman" w:hAnsi="Times New Roman" w:cs="Times New Roman"/>
          <w:b/>
          <w:bCs/>
          <w:sz w:val="24"/>
          <w:szCs w:val="24"/>
        </w:rPr>
      </w:pPr>
      <w:r w:rsidRPr="00D14CDC">
        <w:rPr>
          <w:rFonts w:ascii="Times New Roman" w:hAnsi="Times New Roman" w:cs="Times New Roman"/>
          <w:b/>
          <w:bCs/>
          <w:sz w:val="24"/>
          <w:szCs w:val="24"/>
        </w:rPr>
        <w:t>Standard 8</w:t>
      </w:r>
    </w:p>
    <w:p w14:paraId="5C1365EB" w14:textId="7CAE4C83" w:rsidR="00E37A02" w:rsidRPr="00D14CDC" w:rsidRDefault="00D14CDC" w:rsidP="00243469">
      <w:pPr>
        <w:spacing w:after="0" w:line="240" w:lineRule="auto"/>
        <w:rPr>
          <w:rFonts w:ascii="Times New Roman" w:hAnsi="Times New Roman" w:cs="Times New Roman"/>
          <w:sz w:val="24"/>
          <w:szCs w:val="24"/>
        </w:rPr>
      </w:pPr>
      <w:r w:rsidRPr="00D14CDC">
        <w:rPr>
          <w:rFonts w:ascii="Times New Roman" w:hAnsi="Times New Roman" w:cs="Times New Roman"/>
          <w:sz w:val="24"/>
          <w:szCs w:val="24"/>
        </w:rPr>
        <w:t>Szkolenie i stałe wsparcie dla osób zajmujących się profilaktyką</w:t>
      </w:r>
    </w:p>
    <w:p w14:paraId="28AE4A2E" w14:textId="77777777" w:rsidR="0025706B" w:rsidRPr="0025706B" w:rsidRDefault="0025706B" w:rsidP="00243469">
      <w:pPr>
        <w:spacing w:after="0" w:line="240" w:lineRule="auto"/>
        <w:rPr>
          <w:rFonts w:ascii="Times New Roman" w:hAnsi="Times New Roman" w:cs="Times New Roman"/>
          <w:bCs/>
          <w:sz w:val="16"/>
          <w:szCs w:val="24"/>
        </w:rPr>
      </w:pPr>
    </w:p>
    <w:p w14:paraId="6F39D76A" w14:textId="55869FD3" w:rsidR="00E37A02" w:rsidRPr="00D14CDC" w:rsidRDefault="00D14CDC" w:rsidP="00243469">
      <w:pPr>
        <w:spacing w:after="0" w:line="240" w:lineRule="auto"/>
        <w:rPr>
          <w:rFonts w:ascii="Times New Roman" w:hAnsi="Times New Roman" w:cs="Times New Roman"/>
          <w:b/>
          <w:bCs/>
          <w:sz w:val="24"/>
          <w:szCs w:val="24"/>
        </w:rPr>
      </w:pPr>
      <w:r w:rsidRPr="00D14CDC">
        <w:rPr>
          <w:rFonts w:ascii="Times New Roman" w:hAnsi="Times New Roman" w:cs="Times New Roman"/>
          <w:b/>
          <w:bCs/>
          <w:sz w:val="24"/>
          <w:szCs w:val="24"/>
        </w:rPr>
        <w:t>Standard 9</w:t>
      </w:r>
    </w:p>
    <w:p w14:paraId="1909DEB1" w14:textId="40C59E24" w:rsidR="00E37A02" w:rsidRPr="00D14CDC" w:rsidRDefault="00D14CDC" w:rsidP="00243469">
      <w:pPr>
        <w:spacing w:after="0" w:line="240" w:lineRule="auto"/>
        <w:rPr>
          <w:rFonts w:ascii="Times New Roman" w:hAnsi="Times New Roman" w:cs="Times New Roman"/>
          <w:sz w:val="24"/>
          <w:szCs w:val="24"/>
        </w:rPr>
      </w:pPr>
      <w:r w:rsidRPr="00D14CDC">
        <w:rPr>
          <w:rFonts w:ascii="Times New Roman" w:hAnsi="Times New Roman" w:cs="Times New Roman"/>
          <w:sz w:val="24"/>
          <w:szCs w:val="24"/>
        </w:rPr>
        <w:t>Zapewnienie jakości i ciągłości działań w zakresie prewencji</w:t>
      </w:r>
    </w:p>
    <w:p w14:paraId="3D2568FD" w14:textId="77777777" w:rsidR="0025706B" w:rsidRPr="0025706B" w:rsidRDefault="0025706B" w:rsidP="0025706B">
      <w:pPr>
        <w:spacing w:after="0" w:line="240" w:lineRule="auto"/>
        <w:rPr>
          <w:rFonts w:ascii="Times New Roman" w:hAnsi="Times New Roman" w:cs="Times New Roman"/>
          <w:bCs/>
          <w:sz w:val="16"/>
          <w:szCs w:val="24"/>
        </w:rPr>
      </w:pPr>
    </w:p>
    <w:p w14:paraId="0224FB7B" w14:textId="5B4D863C" w:rsidR="0025706B" w:rsidRPr="00D14CDC" w:rsidRDefault="0025706B" w:rsidP="0025706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Załączniki</w:t>
      </w:r>
    </w:p>
    <w:p w14:paraId="65D8446F" w14:textId="77777777" w:rsidR="0025706B" w:rsidRPr="0025706B" w:rsidRDefault="0025706B" w:rsidP="00243469">
      <w:pPr>
        <w:spacing w:after="0" w:line="240" w:lineRule="auto"/>
        <w:rPr>
          <w:rFonts w:ascii="Times New Roman" w:hAnsi="Times New Roman" w:cs="Times New Roman"/>
          <w:sz w:val="16"/>
          <w:szCs w:val="24"/>
        </w:rPr>
      </w:pPr>
    </w:p>
    <w:p w14:paraId="4C81B042" w14:textId="1D1265CE" w:rsidR="00A85A26" w:rsidRPr="0025706B" w:rsidRDefault="00D14CDC" w:rsidP="0025706B">
      <w:pPr>
        <w:pStyle w:val="Akapitzlist"/>
        <w:numPr>
          <w:ilvl w:val="0"/>
          <w:numId w:val="37"/>
        </w:numPr>
        <w:spacing w:after="0" w:line="240" w:lineRule="auto"/>
        <w:rPr>
          <w:rFonts w:ascii="Times New Roman" w:hAnsi="Times New Roman" w:cs="Times New Roman"/>
          <w:bCs/>
          <w:sz w:val="24"/>
          <w:szCs w:val="24"/>
        </w:rPr>
      </w:pPr>
      <w:r w:rsidRPr="0025706B">
        <w:rPr>
          <w:rFonts w:ascii="Times New Roman" w:hAnsi="Times New Roman" w:cs="Times New Roman"/>
          <w:sz w:val="24"/>
          <w:szCs w:val="24"/>
        </w:rPr>
        <w:t xml:space="preserve">Załącznik 1 </w:t>
      </w:r>
      <w:r w:rsidR="00A85A26" w:rsidRPr="0025706B">
        <w:rPr>
          <w:rFonts w:ascii="Times New Roman" w:hAnsi="Times New Roman" w:cs="Times New Roman"/>
          <w:sz w:val="24"/>
          <w:szCs w:val="24"/>
        </w:rPr>
        <w:t>–</w:t>
      </w:r>
      <w:r w:rsidR="00533F30" w:rsidRPr="0025706B">
        <w:rPr>
          <w:rFonts w:ascii="Times New Roman" w:hAnsi="Times New Roman" w:cs="Times New Roman"/>
          <w:sz w:val="24"/>
          <w:szCs w:val="24"/>
        </w:rPr>
        <w:t xml:space="preserve"> </w:t>
      </w:r>
      <w:r w:rsidR="00A85A26" w:rsidRPr="0025706B">
        <w:rPr>
          <w:rFonts w:ascii="Times New Roman" w:hAnsi="Times New Roman" w:cs="Times New Roman"/>
          <w:bCs/>
          <w:sz w:val="24"/>
          <w:szCs w:val="24"/>
        </w:rPr>
        <w:t>Oświadczenie dotyczące niekaralności za przestępstwa na szkodę dzieci</w:t>
      </w:r>
    </w:p>
    <w:p w14:paraId="0380AFBA" w14:textId="027C4AFB" w:rsidR="00E37A02" w:rsidRPr="0025706B" w:rsidRDefault="00D14CDC" w:rsidP="0025706B">
      <w:pPr>
        <w:pStyle w:val="Akapitzlist"/>
        <w:numPr>
          <w:ilvl w:val="0"/>
          <w:numId w:val="37"/>
        </w:numPr>
        <w:spacing w:after="0" w:line="240" w:lineRule="auto"/>
        <w:rPr>
          <w:rFonts w:ascii="Times New Roman" w:hAnsi="Times New Roman" w:cs="Times New Roman"/>
          <w:sz w:val="24"/>
          <w:szCs w:val="24"/>
        </w:rPr>
      </w:pPr>
      <w:r w:rsidRPr="0025706B">
        <w:rPr>
          <w:rFonts w:ascii="Times New Roman" w:hAnsi="Times New Roman" w:cs="Times New Roman"/>
          <w:sz w:val="24"/>
          <w:szCs w:val="24"/>
        </w:rPr>
        <w:t xml:space="preserve">Załącznik 2 </w:t>
      </w:r>
      <w:r w:rsidR="00533F30" w:rsidRPr="0025706B">
        <w:rPr>
          <w:rFonts w:ascii="Times New Roman" w:hAnsi="Times New Roman" w:cs="Times New Roman"/>
          <w:sz w:val="24"/>
          <w:szCs w:val="24"/>
        </w:rPr>
        <w:t xml:space="preserve">- </w:t>
      </w:r>
      <w:r w:rsidRPr="0025706B">
        <w:rPr>
          <w:rFonts w:ascii="Times New Roman" w:hAnsi="Times New Roman" w:cs="Times New Roman"/>
          <w:sz w:val="24"/>
          <w:szCs w:val="24"/>
        </w:rPr>
        <w:t xml:space="preserve">Oświadczenie o zapoznaniu się z polityką ochrony dzieci i zobowiązaniu do jej </w:t>
      </w:r>
      <w:r w:rsidR="00533F30" w:rsidRPr="0025706B">
        <w:rPr>
          <w:rFonts w:ascii="Times New Roman" w:hAnsi="Times New Roman" w:cs="Times New Roman"/>
          <w:sz w:val="24"/>
          <w:szCs w:val="24"/>
        </w:rPr>
        <w:t xml:space="preserve">- </w:t>
      </w:r>
      <w:r w:rsidRPr="0025706B">
        <w:rPr>
          <w:rFonts w:ascii="Times New Roman" w:hAnsi="Times New Roman" w:cs="Times New Roman"/>
          <w:sz w:val="24"/>
          <w:szCs w:val="24"/>
        </w:rPr>
        <w:t>przestrzegania</w:t>
      </w:r>
    </w:p>
    <w:p w14:paraId="505631FB" w14:textId="29186658" w:rsidR="00E37A02" w:rsidRPr="0025706B" w:rsidRDefault="00D14CDC" w:rsidP="0025706B">
      <w:pPr>
        <w:pStyle w:val="Akapitzlist"/>
        <w:numPr>
          <w:ilvl w:val="0"/>
          <w:numId w:val="37"/>
        </w:numPr>
        <w:spacing w:after="0" w:line="240" w:lineRule="auto"/>
        <w:rPr>
          <w:rFonts w:ascii="Times New Roman" w:hAnsi="Times New Roman" w:cs="Times New Roman"/>
          <w:sz w:val="24"/>
          <w:szCs w:val="24"/>
        </w:rPr>
      </w:pPr>
      <w:r w:rsidRPr="0025706B">
        <w:rPr>
          <w:rFonts w:ascii="Times New Roman" w:hAnsi="Times New Roman" w:cs="Times New Roman"/>
          <w:sz w:val="24"/>
          <w:szCs w:val="24"/>
        </w:rPr>
        <w:t xml:space="preserve">Załącznik 3 </w:t>
      </w:r>
      <w:r w:rsidR="00533F30" w:rsidRPr="0025706B">
        <w:rPr>
          <w:rFonts w:ascii="Times New Roman" w:hAnsi="Times New Roman" w:cs="Times New Roman"/>
          <w:sz w:val="24"/>
          <w:szCs w:val="24"/>
        </w:rPr>
        <w:t xml:space="preserve">- </w:t>
      </w:r>
      <w:r w:rsidRPr="0025706B">
        <w:rPr>
          <w:rFonts w:ascii="Times New Roman" w:hAnsi="Times New Roman" w:cs="Times New Roman"/>
          <w:sz w:val="24"/>
          <w:szCs w:val="24"/>
        </w:rPr>
        <w:t>Zasady sporządzania notatki dotyczącej zdarzenia</w:t>
      </w:r>
    </w:p>
    <w:p w14:paraId="3E7EF082" w14:textId="16D4D621" w:rsidR="00E37A02" w:rsidRPr="0025706B" w:rsidRDefault="00D14CDC" w:rsidP="0025706B">
      <w:pPr>
        <w:pStyle w:val="Akapitzlist"/>
        <w:numPr>
          <w:ilvl w:val="0"/>
          <w:numId w:val="37"/>
        </w:numPr>
        <w:spacing w:after="0" w:line="240" w:lineRule="auto"/>
        <w:rPr>
          <w:rFonts w:ascii="Times New Roman" w:hAnsi="Times New Roman" w:cs="Times New Roman"/>
          <w:sz w:val="24"/>
          <w:szCs w:val="24"/>
        </w:rPr>
      </w:pPr>
      <w:r w:rsidRPr="0025706B">
        <w:rPr>
          <w:rFonts w:ascii="Times New Roman" w:hAnsi="Times New Roman" w:cs="Times New Roman"/>
          <w:sz w:val="24"/>
          <w:szCs w:val="24"/>
        </w:rPr>
        <w:t xml:space="preserve">Załącznik 4 </w:t>
      </w:r>
      <w:r w:rsidR="00533F30" w:rsidRPr="0025706B">
        <w:rPr>
          <w:rFonts w:ascii="Times New Roman" w:hAnsi="Times New Roman" w:cs="Times New Roman"/>
          <w:sz w:val="24"/>
          <w:szCs w:val="24"/>
        </w:rPr>
        <w:t xml:space="preserve">- </w:t>
      </w:r>
      <w:r w:rsidRPr="0025706B">
        <w:rPr>
          <w:rFonts w:ascii="Times New Roman" w:hAnsi="Times New Roman" w:cs="Times New Roman"/>
          <w:sz w:val="24"/>
          <w:szCs w:val="24"/>
        </w:rPr>
        <w:t>Oświadczenie o zachowaniu poufności informacji powziętych w procesie postępowania w sprawie krzywdzenia dziecka oraz przetwarzanych danych osobowych</w:t>
      </w:r>
    </w:p>
    <w:p w14:paraId="7CFDD831" w14:textId="40DA1977" w:rsidR="0025706B" w:rsidRPr="0025706B" w:rsidRDefault="00D14CDC" w:rsidP="0025706B">
      <w:pPr>
        <w:pStyle w:val="Akapitzlist"/>
        <w:numPr>
          <w:ilvl w:val="0"/>
          <w:numId w:val="37"/>
        </w:numPr>
        <w:spacing w:after="0" w:line="240" w:lineRule="auto"/>
        <w:rPr>
          <w:rFonts w:ascii="Times New Roman" w:hAnsi="Times New Roman" w:cs="Times New Roman"/>
          <w:sz w:val="24"/>
          <w:szCs w:val="24"/>
        </w:rPr>
      </w:pPr>
      <w:r w:rsidRPr="0025706B">
        <w:rPr>
          <w:rFonts w:ascii="Times New Roman" w:hAnsi="Times New Roman" w:cs="Times New Roman"/>
          <w:sz w:val="24"/>
          <w:szCs w:val="24"/>
        </w:rPr>
        <w:t xml:space="preserve">Załącznik 5 </w:t>
      </w:r>
      <w:r w:rsidR="00533F30" w:rsidRPr="0025706B">
        <w:rPr>
          <w:rFonts w:ascii="Times New Roman" w:hAnsi="Times New Roman" w:cs="Times New Roman"/>
          <w:sz w:val="24"/>
          <w:szCs w:val="24"/>
        </w:rPr>
        <w:t xml:space="preserve">- </w:t>
      </w:r>
      <w:r w:rsidRPr="0025706B">
        <w:rPr>
          <w:rFonts w:ascii="Times New Roman" w:hAnsi="Times New Roman" w:cs="Times New Roman"/>
          <w:sz w:val="24"/>
          <w:szCs w:val="24"/>
        </w:rPr>
        <w:t>Zasady bezpiecznych relacji pomiędzy dziećmi</w:t>
      </w:r>
      <w:r w:rsidR="0025706B" w:rsidRPr="0025706B">
        <w:rPr>
          <w:rFonts w:ascii="Times New Roman" w:hAnsi="Times New Roman" w:cs="Times New Roman"/>
          <w:sz w:val="24"/>
          <w:szCs w:val="24"/>
        </w:rPr>
        <w:br w:type="page"/>
      </w:r>
    </w:p>
    <w:p w14:paraId="0D684B7B" w14:textId="77777777" w:rsidR="00E37A02" w:rsidRDefault="00E37A02" w:rsidP="00D14CDC">
      <w:pPr>
        <w:spacing w:after="0" w:line="240" w:lineRule="auto"/>
        <w:jc w:val="center"/>
        <w:rPr>
          <w:rFonts w:ascii="Times New Roman" w:hAnsi="Times New Roman" w:cs="Times New Roman"/>
          <w:b/>
          <w:bCs/>
          <w:sz w:val="24"/>
          <w:szCs w:val="24"/>
        </w:rPr>
      </w:pPr>
      <w:r w:rsidRPr="00D14CDC">
        <w:rPr>
          <w:rFonts w:ascii="Times New Roman" w:hAnsi="Times New Roman" w:cs="Times New Roman"/>
          <w:b/>
          <w:bCs/>
          <w:sz w:val="24"/>
          <w:szCs w:val="24"/>
        </w:rPr>
        <w:lastRenderedPageBreak/>
        <w:t>Wstęp</w:t>
      </w:r>
    </w:p>
    <w:p w14:paraId="56B7AFDB" w14:textId="77777777" w:rsidR="00533F30" w:rsidRPr="00422E42" w:rsidRDefault="00533F30" w:rsidP="00D14CDC">
      <w:pPr>
        <w:spacing w:after="0" w:line="240" w:lineRule="auto"/>
        <w:jc w:val="center"/>
        <w:rPr>
          <w:rFonts w:ascii="Times New Roman" w:hAnsi="Times New Roman" w:cs="Times New Roman"/>
          <w:b/>
          <w:bCs/>
          <w:sz w:val="14"/>
          <w:szCs w:val="24"/>
        </w:rPr>
      </w:pPr>
    </w:p>
    <w:p w14:paraId="75245A7D" w14:textId="77CC669D" w:rsidR="00E37A02" w:rsidRPr="00D14CDC" w:rsidRDefault="00E37A02" w:rsidP="00D14CDC">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 xml:space="preserve">W oparciu o inicjatywy i dyskusje międzynarodowe, raporty z badań na temat sytuacji dzieci w Polsce oraz coraz wyraźniejsze zaniepokojenie </w:t>
      </w:r>
      <w:r w:rsidR="00ED7A15">
        <w:rPr>
          <w:rFonts w:ascii="Times New Roman" w:hAnsi="Times New Roman" w:cs="Times New Roman"/>
          <w:sz w:val="24"/>
          <w:szCs w:val="24"/>
        </w:rPr>
        <w:t>opinii publicznej postulat opra</w:t>
      </w:r>
      <w:r w:rsidRPr="00D14CDC">
        <w:rPr>
          <w:rFonts w:ascii="Times New Roman" w:hAnsi="Times New Roman" w:cs="Times New Roman"/>
          <w:sz w:val="24"/>
          <w:szCs w:val="24"/>
        </w:rPr>
        <w:t>cowania ogólnopolskiej strategii ochrony dzieci prze</w:t>
      </w:r>
      <w:r w:rsidR="00ED7A15">
        <w:rPr>
          <w:rFonts w:ascii="Times New Roman" w:hAnsi="Times New Roman" w:cs="Times New Roman"/>
          <w:sz w:val="24"/>
          <w:szCs w:val="24"/>
        </w:rPr>
        <w:t>d przemocą w naszym kraju docie</w:t>
      </w:r>
      <w:r w:rsidRPr="00D14CDC">
        <w:rPr>
          <w:rFonts w:ascii="Times New Roman" w:hAnsi="Times New Roman" w:cs="Times New Roman"/>
          <w:sz w:val="24"/>
          <w:szCs w:val="24"/>
        </w:rPr>
        <w:t>rał do świadomości społecznej w latach 2016-2018 w kierunku opracowania i wdrożenia „Narodowej strategii walki z przemocą wobec dzie</w:t>
      </w:r>
      <w:r w:rsidR="00ED7A15">
        <w:rPr>
          <w:rFonts w:ascii="Times New Roman" w:hAnsi="Times New Roman" w:cs="Times New Roman"/>
          <w:sz w:val="24"/>
          <w:szCs w:val="24"/>
        </w:rPr>
        <w:t>ci”. We wnioskach różnych środo</w:t>
      </w:r>
      <w:r w:rsidRPr="00D14CDC">
        <w:rPr>
          <w:rFonts w:ascii="Times New Roman" w:hAnsi="Times New Roman" w:cs="Times New Roman"/>
          <w:sz w:val="24"/>
          <w:szCs w:val="24"/>
        </w:rPr>
        <w:t>wisk podkreślano, że potrzebne są działania oparte na</w:t>
      </w:r>
      <w:r w:rsidR="00ED7A15">
        <w:rPr>
          <w:rFonts w:ascii="Times New Roman" w:hAnsi="Times New Roman" w:cs="Times New Roman"/>
          <w:sz w:val="24"/>
          <w:szCs w:val="24"/>
        </w:rPr>
        <w:t xml:space="preserve"> wiedzy, empatii, dobrej diagno</w:t>
      </w:r>
      <w:r w:rsidRPr="00D14CDC">
        <w:rPr>
          <w:rFonts w:ascii="Times New Roman" w:hAnsi="Times New Roman" w:cs="Times New Roman"/>
          <w:sz w:val="24"/>
          <w:szCs w:val="24"/>
        </w:rPr>
        <w:t>zie i skoordynowanym zarządzaniu. Uznawano, że obok zagrożeń, na jakie narażone są dzieci i przed którymi należy je chronić, należy skoncentrować uwagę na szukaniu takich form wspierania i ochrony dzieci oraz reagowania na przemoc, które nie tylko będą zabezpieczały je przed dalszą przemocą, lecz ta</w:t>
      </w:r>
      <w:r w:rsidR="00ED7A15">
        <w:rPr>
          <w:rFonts w:ascii="Times New Roman" w:hAnsi="Times New Roman" w:cs="Times New Roman"/>
          <w:sz w:val="24"/>
          <w:szCs w:val="24"/>
        </w:rPr>
        <w:t>kże stworzą warunki do świadome</w:t>
      </w:r>
      <w:r w:rsidRPr="00D14CDC">
        <w:rPr>
          <w:rFonts w:ascii="Times New Roman" w:hAnsi="Times New Roman" w:cs="Times New Roman"/>
          <w:sz w:val="24"/>
          <w:szCs w:val="24"/>
        </w:rPr>
        <w:t>go ich udziału w budowaniu bezpiecznych środowisk, czyli wyrzeczenia się wszelkiej przemocy wobec słabszych. Strategia, jaka wyłaniała si</w:t>
      </w:r>
      <w:r w:rsidR="00ED7A15">
        <w:rPr>
          <w:rFonts w:ascii="Times New Roman" w:hAnsi="Times New Roman" w:cs="Times New Roman"/>
          <w:sz w:val="24"/>
          <w:szCs w:val="24"/>
        </w:rPr>
        <w:t>ę z dyskusji, zmierzała do usys</w:t>
      </w:r>
      <w:r w:rsidRPr="00D14CDC">
        <w:rPr>
          <w:rFonts w:ascii="Times New Roman" w:hAnsi="Times New Roman" w:cs="Times New Roman"/>
          <w:sz w:val="24"/>
          <w:szCs w:val="24"/>
        </w:rPr>
        <w:t xml:space="preserve">tematyzowania działań na rzecz dzieci, rozproszonych w licznych aktach prawnych, w spójny program działań realizowanych wszędzie tam, gdzie przebywają dzieci, gdzie się uczą, doskonalą swoje umiejętności artystyczne i sportowe, gdzie otrzymują pomoc w rozwoju duchowym i religijnym. </w:t>
      </w:r>
    </w:p>
    <w:p w14:paraId="1F3C4AE0" w14:textId="61B8777B" w:rsidR="00E37A02" w:rsidRDefault="00E37A02" w:rsidP="00D14CDC">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Aby ta strategia mogła się stać obowiązującym prawem w społeczeństwie, którego wrażliwość została stępiona podziałami uniemożliwiającymi wspólne i spójne działania, potrzeba było szoku spowodowanego śmiercią Kamilka z Częstochowy. Jego gehenna działa się pośród niezdolności otoczenia do rozpoznania krzywdzenia i do adekwatnego reagowania na nie. To jego śmierć przyspieszyła niemal jednomyślne przyjęcie jeszcze przed październikowymi wyborami do Sejmu rozwią</w:t>
      </w:r>
      <w:r w:rsidR="00ED7A15">
        <w:rPr>
          <w:rFonts w:ascii="Times New Roman" w:hAnsi="Times New Roman" w:cs="Times New Roman"/>
          <w:sz w:val="24"/>
          <w:szCs w:val="24"/>
        </w:rPr>
        <w:t>zań zawartych w tzw. Ustawie Ka</w:t>
      </w:r>
      <w:r w:rsidRPr="00D14CDC">
        <w:rPr>
          <w:rFonts w:ascii="Times New Roman" w:hAnsi="Times New Roman" w:cs="Times New Roman"/>
          <w:sz w:val="24"/>
          <w:szCs w:val="24"/>
        </w:rPr>
        <w:t>milka. Ta ustawa zrodzona z odruchu solidarności ponad wszystkimi podziałami została bezzwłocznie przyjęta przez Kościół. Odpowiedź pa</w:t>
      </w:r>
      <w:r w:rsidR="00ED7A15">
        <w:rPr>
          <w:rFonts w:ascii="Times New Roman" w:hAnsi="Times New Roman" w:cs="Times New Roman"/>
          <w:sz w:val="24"/>
          <w:szCs w:val="24"/>
        </w:rPr>
        <w:t>sterzy, osób duchownych i kompe</w:t>
      </w:r>
      <w:r w:rsidRPr="00D14CDC">
        <w:rPr>
          <w:rFonts w:ascii="Times New Roman" w:hAnsi="Times New Roman" w:cs="Times New Roman"/>
          <w:sz w:val="24"/>
          <w:szCs w:val="24"/>
        </w:rPr>
        <w:t>tentnych świeckich od wielu lat zaangażowanych w o</w:t>
      </w:r>
      <w:r w:rsidR="00ED7A15">
        <w:rPr>
          <w:rFonts w:ascii="Times New Roman" w:hAnsi="Times New Roman" w:cs="Times New Roman"/>
          <w:sz w:val="24"/>
          <w:szCs w:val="24"/>
        </w:rPr>
        <w:t>chronę dzieci oraz osób bezbron</w:t>
      </w:r>
      <w:r w:rsidRPr="00D14CDC">
        <w:rPr>
          <w:rFonts w:ascii="Times New Roman" w:hAnsi="Times New Roman" w:cs="Times New Roman"/>
          <w:sz w:val="24"/>
          <w:szCs w:val="24"/>
        </w:rPr>
        <w:t>nych przed przemocą sprawiła, że Kościół jako jedna z pierwszych instytucji postanowił przyjąć i wdrożyć w swoich placówkach standardy ochrony dzieci przed przemocą. To zaangażowanie nie jest przypadkowe. Przez nie Kościół realizuje misję powierzoną mu przez Pana, aby nie zginęło żadne z tych najmniejszych. W oparciu to tę ewangeliczną misję uznaje, że dobro dziecka jest najważniejsze. Ludzie Kościoła przyjmują nie tylko ustawową, lecz przede wszystkim moralną odpowiedzialność za ochronę i promowanie dobra wszystkich dzieci oraz zobowiązują się dołożyć wszelkich starań, aby zapewnić bezpieczne i przyjazne środowisko, w którym dzieci są szanowane i doceniane. Niedopuszczalne jest bowiem stosowanie przez kogokolwiek wobec dziecka przemocy w jakiejkolwiek formie. Wszyscy jesteśmy więc zobo</w:t>
      </w:r>
      <w:r w:rsidR="00ED7A15">
        <w:rPr>
          <w:rFonts w:ascii="Times New Roman" w:hAnsi="Times New Roman" w:cs="Times New Roman"/>
          <w:sz w:val="24"/>
          <w:szCs w:val="24"/>
        </w:rPr>
        <w:t>wiązani do uczenia się rozpozna</w:t>
      </w:r>
      <w:r w:rsidRPr="00D14CDC">
        <w:rPr>
          <w:rFonts w:ascii="Times New Roman" w:hAnsi="Times New Roman" w:cs="Times New Roman"/>
          <w:sz w:val="24"/>
          <w:szCs w:val="24"/>
        </w:rPr>
        <w:t>wania tych, którzy potrzebują pomocy i wsparcia oraz bezzwłocznego podejmowania działań w przypadku podejrzeń lub ujawnienia okoliczności, które mogą wskazywać, że dziecku zagraża lub dzieje się krzywda. Kościół działa</w:t>
      </w:r>
      <w:r w:rsidR="00ED7A15">
        <w:rPr>
          <w:rFonts w:ascii="Times New Roman" w:hAnsi="Times New Roman" w:cs="Times New Roman"/>
          <w:sz w:val="24"/>
          <w:szCs w:val="24"/>
        </w:rPr>
        <w:t xml:space="preserve"> sprawnie i zgodnie z procedura</w:t>
      </w:r>
      <w:r w:rsidRPr="00D14CDC">
        <w:rPr>
          <w:rFonts w:ascii="Times New Roman" w:hAnsi="Times New Roman" w:cs="Times New Roman"/>
          <w:sz w:val="24"/>
          <w:szCs w:val="24"/>
        </w:rPr>
        <w:t xml:space="preserve">mi, aby zapewnić dzieciom skuteczną pomoc i wsparcie na jak najwcześniejszym etapie, przestrzegając praw dziecka wynikających z Konwencji o Prawach Dziecka. </w:t>
      </w:r>
      <w:r w:rsidR="00ED7A15">
        <w:rPr>
          <w:rFonts w:ascii="Times New Roman" w:hAnsi="Times New Roman" w:cs="Times New Roman"/>
          <w:sz w:val="24"/>
          <w:szCs w:val="24"/>
        </w:rPr>
        <w:t>Powiedze</w:t>
      </w:r>
      <w:r w:rsidRPr="00D14CDC">
        <w:rPr>
          <w:rFonts w:ascii="Times New Roman" w:hAnsi="Times New Roman" w:cs="Times New Roman"/>
          <w:sz w:val="24"/>
          <w:szCs w:val="24"/>
        </w:rPr>
        <w:t>nie: „Gdzie kończy się wiedza, zaczyna się przemoc”</w:t>
      </w:r>
      <w:r w:rsidR="00ED7A15">
        <w:rPr>
          <w:rFonts w:ascii="Times New Roman" w:hAnsi="Times New Roman" w:cs="Times New Roman"/>
          <w:sz w:val="24"/>
          <w:szCs w:val="24"/>
        </w:rPr>
        <w:t xml:space="preserve"> wyznacza cel standardów. Posia</w:t>
      </w:r>
      <w:r w:rsidRPr="00D14CDC">
        <w:rPr>
          <w:rFonts w:ascii="Times New Roman" w:hAnsi="Times New Roman" w:cs="Times New Roman"/>
          <w:sz w:val="24"/>
          <w:szCs w:val="24"/>
        </w:rPr>
        <w:t>dając odpowiednią wiedzę i mając świadomość zagrożeń, Kościół może w odpowiedni sposób zapobiec krzywdzie i skutecznie ochronić przed nią dzieci oraz osoby bezbronne.</w:t>
      </w:r>
    </w:p>
    <w:p w14:paraId="2F733BC9" w14:textId="77777777" w:rsidR="00D14CDC" w:rsidRPr="0025706B" w:rsidRDefault="00D14CDC" w:rsidP="00D14CDC">
      <w:pPr>
        <w:spacing w:after="0" w:line="240" w:lineRule="auto"/>
        <w:ind w:firstLine="708"/>
        <w:jc w:val="both"/>
        <w:rPr>
          <w:rFonts w:ascii="Times New Roman" w:hAnsi="Times New Roman" w:cs="Times New Roman"/>
          <w:sz w:val="14"/>
          <w:szCs w:val="24"/>
        </w:rPr>
      </w:pPr>
    </w:p>
    <w:p w14:paraId="67112739" w14:textId="77777777" w:rsidR="00E37A02" w:rsidRDefault="00E37A02" w:rsidP="00D14CDC">
      <w:pPr>
        <w:spacing w:after="0" w:line="240" w:lineRule="auto"/>
        <w:rPr>
          <w:rFonts w:ascii="Times New Roman" w:hAnsi="Times New Roman" w:cs="Times New Roman"/>
          <w:b/>
          <w:bCs/>
          <w:sz w:val="24"/>
          <w:szCs w:val="24"/>
        </w:rPr>
      </w:pPr>
      <w:r w:rsidRPr="00D14CDC">
        <w:rPr>
          <w:rFonts w:ascii="Times New Roman" w:hAnsi="Times New Roman" w:cs="Times New Roman"/>
          <w:b/>
          <w:bCs/>
          <w:sz w:val="24"/>
          <w:szCs w:val="24"/>
        </w:rPr>
        <w:t>Specyfika środowiska parafialnego</w:t>
      </w:r>
    </w:p>
    <w:p w14:paraId="2E3C7B8A" w14:textId="77777777" w:rsidR="00F76F91" w:rsidRPr="00422E42" w:rsidRDefault="00F76F91" w:rsidP="00D14CDC">
      <w:pPr>
        <w:spacing w:after="0" w:line="240" w:lineRule="auto"/>
        <w:rPr>
          <w:rFonts w:ascii="Times New Roman" w:hAnsi="Times New Roman" w:cs="Times New Roman"/>
          <w:b/>
          <w:bCs/>
          <w:sz w:val="12"/>
          <w:szCs w:val="24"/>
        </w:rPr>
      </w:pPr>
    </w:p>
    <w:p w14:paraId="12930721" w14:textId="791F5910" w:rsidR="00D14CDC" w:rsidRDefault="00E37A02" w:rsidP="00D14CDC">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Parafia, jako podstawowa komórka instytucjonalna Kościoła, wyróżnia się specyficzny</w:t>
      </w:r>
      <w:r w:rsidRPr="00D14CDC">
        <w:rPr>
          <w:rFonts w:ascii="Times New Roman" w:hAnsi="Times New Roman" w:cs="Times New Roman"/>
          <w:sz w:val="24"/>
          <w:szCs w:val="24"/>
        </w:rPr>
        <w:softHyphen/>
        <w:t>mi obszarami działania. Odprawiane są w niej liczne nabożeństwa i uroczystości oraz sprawowane są sakramenty (Eucharystii, chrztu, I Kom</w:t>
      </w:r>
      <w:r w:rsidR="00ED7A15">
        <w:rPr>
          <w:rFonts w:ascii="Times New Roman" w:hAnsi="Times New Roman" w:cs="Times New Roman"/>
          <w:sz w:val="24"/>
          <w:szCs w:val="24"/>
        </w:rPr>
        <w:t>unii Świętej, bierzmowania, mał</w:t>
      </w:r>
      <w:r w:rsidRPr="00D14CDC">
        <w:rPr>
          <w:rFonts w:ascii="Times New Roman" w:hAnsi="Times New Roman" w:cs="Times New Roman"/>
          <w:sz w:val="24"/>
          <w:szCs w:val="24"/>
        </w:rPr>
        <w:t>żeństwa oraz pokuty i pojednania). W parafii żegn</w:t>
      </w:r>
      <w:r w:rsidR="00ED7A15">
        <w:rPr>
          <w:rFonts w:ascii="Times New Roman" w:hAnsi="Times New Roman" w:cs="Times New Roman"/>
          <w:sz w:val="24"/>
          <w:szCs w:val="24"/>
        </w:rPr>
        <w:t>amy też naszych zmarłych. Odwie</w:t>
      </w:r>
      <w:r w:rsidRPr="00D14CDC">
        <w:rPr>
          <w:rFonts w:ascii="Times New Roman" w:hAnsi="Times New Roman" w:cs="Times New Roman"/>
          <w:sz w:val="24"/>
          <w:szCs w:val="24"/>
        </w:rPr>
        <w:t>dziny chorych oraz wizyty duszpasterskie dają okazj</w:t>
      </w:r>
      <w:r w:rsidR="00ED7A15">
        <w:rPr>
          <w:rFonts w:ascii="Times New Roman" w:hAnsi="Times New Roman" w:cs="Times New Roman"/>
          <w:sz w:val="24"/>
          <w:szCs w:val="24"/>
        </w:rPr>
        <w:t>ę do wglądu m.in. w sytuację ro</w:t>
      </w:r>
      <w:r w:rsidRPr="00D14CDC">
        <w:rPr>
          <w:rFonts w:ascii="Times New Roman" w:hAnsi="Times New Roman" w:cs="Times New Roman"/>
          <w:sz w:val="24"/>
          <w:szCs w:val="24"/>
        </w:rPr>
        <w:t xml:space="preserve">dzinną, materialną parafian, również w kontekście zauważenia krzywdy i przemocy, a co za tym idzie dają możliwość </w:t>
      </w:r>
      <w:r w:rsidRPr="00D14CDC">
        <w:rPr>
          <w:rFonts w:ascii="Times New Roman" w:hAnsi="Times New Roman" w:cs="Times New Roman"/>
          <w:sz w:val="24"/>
          <w:szCs w:val="24"/>
        </w:rPr>
        <w:lastRenderedPageBreak/>
        <w:t xml:space="preserve">podjęcia odpowiednich kroków zapobiegawczych lub interwencji. W parafii funkcjonują różne grupy duszpasterskie, odbywają się zbiórki ministrantów, lektorów, próby </w:t>
      </w:r>
      <w:proofErr w:type="spellStart"/>
      <w:r w:rsidRPr="00D14CDC">
        <w:rPr>
          <w:rFonts w:ascii="Times New Roman" w:hAnsi="Times New Roman" w:cs="Times New Roman"/>
          <w:sz w:val="24"/>
          <w:szCs w:val="24"/>
        </w:rPr>
        <w:t>scholi</w:t>
      </w:r>
      <w:proofErr w:type="spellEnd"/>
      <w:r w:rsidRPr="00D14CDC">
        <w:rPr>
          <w:rFonts w:ascii="Times New Roman" w:hAnsi="Times New Roman" w:cs="Times New Roman"/>
          <w:sz w:val="24"/>
          <w:szCs w:val="24"/>
        </w:rPr>
        <w:t>, wyjazdy parafialne z księdze</w:t>
      </w:r>
      <w:r w:rsidR="00ED7A15">
        <w:rPr>
          <w:rFonts w:ascii="Times New Roman" w:hAnsi="Times New Roman" w:cs="Times New Roman"/>
          <w:sz w:val="24"/>
          <w:szCs w:val="24"/>
        </w:rPr>
        <w:t>m, np. pielgrzym</w:t>
      </w:r>
      <w:r w:rsidRPr="00D14CDC">
        <w:rPr>
          <w:rFonts w:ascii="Times New Roman" w:hAnsi="Times New Roman" w:cs="Times New Roman"/>
          <w:sz w:val="24"/>
          <w:szCs w:val="24"/>
        </w:rPr>
        <w:t xml:space="preserve">ki, wyjazdy z ministrantami, </w:t>
      </w:r>
      <w:proofErr w:type="spellStart"/>
      <w:r w:rsidRPr="00D14CDC">
        <w:rPr>
          <w:rFonts w:ascii="Times New Roman" w:hAnsi="Times New Roman" w:cs="Times New Roman"/>
          <w:sz w:val="24"/>
          <w:szCs w:val="24"/>
        </w:rPr>
        <w:t>scholą</w:t>
      </w:r>
      <w:proofErr w:type="spellEnd"/>
      <w:r w:rsidRPr="00D14CDC">
        <w:rPr>
          <w:rFonts w:ascii="Times New Roman" w:hAnsi="Times New Roman" w:cs="Times New Roman"/>
          <w:sz w:val="24"/>
          <w:szCs w:val="24"/>
        </w:rPr>
        <w:t xml:space="preserve"> itp. Prowadzone są często kawiarenki parafialne, świetlice. Funkcjonują kancelaria parafialna oraz medi</w:t>
      </w:r>
      <w:r w:rsidR="00ED7A15">
        <w:rPr>
          <w:rFonts w:ascii="Times New Roman" w:hAnsi="Times New Roman" w:cs="Times New Roman"/>
          <w:sz w:val="24"/>
          <w:szCs w:val="24"/>
        </w:rPr>
        <w:t>a parafialne (strony www, gazet</w:t>
      </w:r>
      <w:r w:rsidRPr="00D14CDC">
        <w:rPr>
          <w:rFonts w:ascii="Times New Roman" w:hAnsi="Times New Roman" w:cs="Times New Roman"/>
          <w:sz w:val="24"/>
          <w:szCs w:val="24"/>
        </w:rPr>
        <w:t xml:space="preserve">ki, profile w mediach społecznościowych). Istnieje rada parafialna, </w:t>
      </w:r>
      <w:r w:rsidR="00ED7A15">
        <w:rPr>
          <w:rFonts w:ascii="Times New Roman" w:hAnsi="Times New Roman" w:cs="Times New Roman"/>
          <w:sz w:val="24"/>
          <w:szCs w:val="24"/>
        </w:rPr>
        <w:t>a parafia dysponu</w:t>
      </w:r>
      <w:r w:rsidRPr="00D14CDC">
        <w:rPr>
          <w:rFonts w:ascii="Times New Roman" w:hAnsi="Times New Roman" w:cs="Times New Roman"/>
          <w:sz w:val="24"/>
          <w:szCs w:val="24"/>
        </w:rPr>
        <w:t>je i zarządza własnymi finansami. Praktykowany jest też jasny podział hierarchiczny: proboszcz, wikariusze itd. Proboszcz zazwyczaj towarzyszy parafianom przez wiele lat ich rozwoju religijnego. Bywa, że parafianie uczestniczą w uroczystościach związanych z życiem osobistym duszpasterzy, np. prymicje, roczni</w:t>
      </w:r>
      <w:r w:rsidR="0025706B">
        <w:rPr>
          <w:rFonts w:ascii="Times New Roman" w:hAnsi="Times New Roman" w:cs="Times New Roman"/>
          <w:sz w:val="24"/>
          <w:szCs w:val="24"/>
        </w:rPr>
        <w:t>ce itp. Również księża zaprasza</w:t>
      </w:r>
      <w:r w:rsidRPr="00D14CDC">
        <w:rPr>
          <w:rFonts w:ascii="Times New Roman" w:hAnsi="Times New Roman" w:cs="Times New Roman"/>
          <w:sz w:val="24"/>
          <w:szCs w:val="24"/>
        </w:rPr>
        <w:t xml:space="preserve">ni są przez parafian na uroczystości rodzinne. W parafii zatrudniane są osoby świeckie lub siostry zakonne jako pracownicy parafialni lub posługujący jako wolontariusze, np. szafarz, prezes ministrantów, ceremoniarz, </w:t>
      </w:r>
      <w:proofErr w:type="spellStart"/>
      <w:r w:rsidRPr="00D14CDC">
        <w:rPr>
          <w:rFonts w:ascii="Times New Roman" w:hAnsi="Times New Roman" w:cs="Times New Roman"/>
          <w:sz w:val="24"/>
          <w:szCs w:val="24"/>
        </w:rPr>
        <w:t>zakrystianin</w:t>
      </w:r>
      <w:proofErr w:type="spellEnd"/>
      <w:r w:rsidR="00ED7A15">
        <w:rPr>
          <w:rFonts w:ascii="Times New Roman" w:hAnsi="Times New Roman" w:cs="Times New Roman"/>
          <w:sz w:val="24"/>
          <w:szCs w:val="24"/>
        </w:rPr>
        <w:t>, kościelny, konserwator, gospo</w:t>
      </w:r>
      <w:r w:rsidRPr="00D14CDC">
        <w:rPr>
          <w:rFonts w:ascii="Times New Roman" w:hAnsi="Times New Roman" w:cs="Times New Roman"/>
          <w:sz w:val="24"/>
          <w:szCs w:val="24"/>
        </w:rPr>
        <w:t>dyni, grabarz itp. Dodatkowo w parafii i przy parafii fun</w:t>
      </w:r>
      <w:r w:rsidR="00ED7A15">
        <w:rPr>
          <w:rFonts w:ascii="Times New Roman" w:hAnsi="Times New Roman" w:cs="Times New Roman"/>
          <w:sz w:val="24"/>
          <w:szCs w:val="24"/>
        </w:rPr>
        <w:t>kcjonują często osoby, które po</w:t>
      </w:r>
      <w:r w:rsidRPr="00D14CDC">
        <w:rPr>
          <w:rFonts w:ascii="Times New Roman" w:hAnsi="Times New Roman" w:cs="Times New Roman"/>
          <w:sz w:val="24"/>
          <w:szCs w:val="24"/>
        </w:rPr>
        <w:t xml:space="preserve">trzebują pomocy i jej szukają, np. bezdomni czy więźniowie. Czasem też parafia użycza lub udostępniania pomieszczenia parafialne innym podmiotom zewnętrznym. </w:t>
      </w:r>
    </w:p>
    <w:p w14:paraId="011B63CE" w14:textId="77777777" w:rsidR="00D14CDC" w:rsidRDefault="00E37A02" w:rsidP="00D14CDC">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To w parafii głównie toczy się życie sakramentalne wiernych, a życie rodzinne wokół celebracji roku liturgicznego. Rodzice w zaufaniu przyprowadzają swoje dzieci do parafii i oczekują, że będą tam one bezpieczne. Parafianie są osobami w różnym wieku, w różnej sytuacji rodzinnej, zawodowej, a duszpasterze oraz osoby pracujące na rzecz parafii mają nierzadko wgląd w ich potrzeby oraz możliwość zaradzenia im.</w:t>
      </w:r>
    </w:p>
    <w:p w14:paraId="372F1143" w14:textId="1DCF5344" w:rsidR="00D14CDC" w:rsidRDefault="00E37A02" w:rsidP="00D14CDC">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Z tego powodu standardy ochrony dzieci w obszar</w:t>
      </w:r>
      <w:r w:rsidR="00ED7A15">
        <w:rPr>
          <w:rFonts w:ascii="Times New Roman" w:hAnsi="Times New Roman" w:cs="Times New Roman"/>
          <w:sz w:val="24"/>
          <w:szCs w:val="24"/>
        </w:rPr>
        <w:t>ze parafialnym poszerzone zosta</w:t>
      </w:r>
      <w:r w:rsidRPr="00D14CDC">
        <w:rPr>
          <w:rFonts w:ascii="Times New Roman" w:hAnsi="Times New Roman" w:cs="Times New Roman"/>
          <w:sz w:val="24"/>
          <w:szCs w:val="24"/>
        </w:rPr>
        <w:t xml:space="preserve">ły o ochronę osób dorosłych i nie dotyczy to wyłącznie osób zależnych, bezbronnych, lecz wszystkich. Mają one za zadanie chronić przed wszelkiego rodzaju nadużyciami, przed krzywdą, przemocą, w tym przed wykorzystaniem seksualnym. Działają w obie strony – chronią zarówno parafian, jak i osoby duchowne, pracowników i wolontariuszy parafii. Ten szeroki zakres działalności oraz wielość osób </w:t>
      </w:r>
      <w:r w:rsidR="00ED7A15">
        <w:rPr>
          <w:rFonts w:ascii="Times New Roman" w:hAnsi="Times New Roman" w:cs="Times New Roman"/>
          <w:sz w:val="24"/>
          <w:szCs w:val="24"/>
        </w:rPr>
        <w:t>zaangażowanych w życie parafial</w:t>
      </w:r>
      <w:r w:rsidRPr="00D14CDC">
        <w:rPr>
          <w:rFonts w:ascii="Times New Roman" w:hAnsi="Times New Roman" w:cs="Times New Roman"/>
          <w:sz w:val="24"/>
          <w:szCs w:val="24"/>
        </w:rPr>
        <w:t xml:space="preserve">ne, mogących mieć dostęp do dzieci i młodzieży oraz posiadających wgląd w prywatne życie parafian, zobowiązuje nas do szczegółowego opracowania zasad ochronnych. </w:t>
      </w:r>
    </w:p>
    <w:p w14:paraId="42FAAC3D" w14:textId="1FA234A1" w:rsidR="00D14CDC" w:rsidRDefault="00E37A02" w:rsidP="00D14CDC">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 xml:space="preserve">Sama dynamika życia parafialnego zawiera w sobie specyficzne </w:t>
      </w:r>
      <w:r w:rsidRPr="00533F30">
        <w:rPr>
          <w:rFonts w:ascii="Times New Roman" w:hAnsi="Times New Roman" w:cs="Times New Roman"/>
          <w:sz w:val="24"/>
          <w:szCs w:val="24"/>
        </w:rPr>
        <w:t xml:space="preserve">czynniki chroniące </w:t>
      </w:r>
      <w:r w:rsidRPr="00D14CDC">
        <w:rPr>
          <w:rFonts w:ascii="Times New Roman" w:hAnsi="Times New Roman" w:cs="Times New Roman"/>
          <w:sz w:val="24"/>
          <w:szCs w:val="24"/>
        </w:rPr>
        <w:t>przed przemocą, takie jak: poczucie sacrum, perman</w:t>
      </w:r>
      <w:r w:rsidR="00ED7A15">
        <w:rPr>
          <w:rFonts w:ascii="Times New Roman" w:hAnsi="Times New Roman" w:cs="Times New Roman"/>
          <w:sz w:val="24"/>
          <w:szCs w:val="24"/>
        </w:rPr>
        <w:t>entna formacja, społeczne zaufa</w:t>
      </w:r>
      <w:r w:rsidRPr="00D14CDC">
        <w:rPr>
          <w:rFonts w:ascii="Times New Roman" w:hAnsi="Times New Roman" w:cs="Times New Roman"/>
          <w:sz w:val="24"/>
          <w:szCs w:val="24"/>
        </w:rPr>
        <w:t>nie, poczucie przynależności i wzajemnej odpowiedzi</w:t>
      </w:r>
      <w:r w:rsidR="00ED7A15">
        <w:rPr>
          <w:rFonts w:ascii="Times New Roman" w:hAnsi="Times New Roman" w:cs="Times New Roman"/>
          <w:sz w:val="24"/>
          <w:szCs w:val="24"/>
        </w:rPr>
        <w:t>alności, relacje oparte na zasa</w:t>
      </w:r>
      <w:r w:rsidRPr="00D14CDC">
        <w:rPr>
          <w:rFonts w:ascii="Times New Roman" w:hAnsi="Times New Roman" w:cs="Times New Roman"/>
          <w:sz w:val="24"/>
          <w:szCs w:val="24"/>
        </w:rPr>
        <w:t>dach ewangelicznych, wspólnotowość, w tym przynależność młodzieży do pozytywnej grupy rówieśniczej oraz publiczność działań (większość aktywności dzieje się na oczach innych), w tym nadzór rodziców. Dodatkowo, przy o</w:t>
      </w:r>
      <w:r w:rsidR="00ED7A15">
        <w:rPr>
          <w:rFonts w:ascii="Times New Roman" w:hAnsi="Times New Roman" w:cs="Times New Roman"/>
          <w:sz w:val="24"/>
          <w:szCs w:val="24"/>
        </w:rPr>
        <w:t>kazji np. nagłych wezwań do cho</w:t>
      </w:r>
      <w:r w:rsidRPr="00D14CDC">
        <w:rPr>
          <w:rFonts w:ascii="Times New Roman" w:hAnsi="Times New Roman" w:cs="Times New Roman"/>
          <w:sz w:val="24"/>
          <w:szCs w:val="24"/>
        </w:rPr>
        <w:t>rych lub podczas wizyt duszpasterskich, istnieje możliwość dostrzeżenia specyficznych potrzeb parafian lub deficytów, w tym przemocy w o</w:t>
      </w:r>
      <w:r w:rsidR="00ED7A15">
        <w:rPr>
          <w:rFonts w:ascii="Times New Roman" w:hAnsi="Times New Roman" w:cs="Times New Roman"/>
          <w:sz w:val="24"/>
          <w:szCs w:val="24"/>
        </w:rPr>
        <w:t>bszarze rodzinnym i podjęcia od</w:t>
      </w:r>
      <w:r w:rsidRPr="00D14CDC">
        <w:rPr>
          <w:rFonts w:ascii="Times New Roman" w:hAnsi="Times New Roman" w:cs="Times New Roman"/>
          <w:sz w:val="24"/>
          <w:szCs w:val="24"/>
        </w:rPr>
        <w:t xml:space="preserve">powiedniej interwencji. Księża posługujący w parafii są często tymi osobami, do których zwracają się o pomoc osoby doświadczające jakiejkolwiek krzywdy, szukające wsparcia i zrozumienia. </w:t>
      </w:r>
    </w:p>
    <w:p w14:paraId="7ABAB44E" w14:textId="245C5BCF" w:rsidR="00E37A02" w:rsidRDefault="00E37A02" w:rsidP="00D14CDC">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 xml:space="preserve">Jednakże w specyficznej dynamice życia parafialnego obecne są również </w:t>
      </w:r>
      <w:r w:rsidRPr="00533F30">
        <w:rPr>
          <w:rFonts w:ascii="Times New Roman" w:hAnsi="Times New Roman" w:cs="Times New Roman"/>
          <w:sz w:val="24"/>
          <w:szCs w:val="24"/>
        </w:rPr>
        <w:t>czynniki zagrażające</w:t>
      </w:r>
      <w:r w:rsidRPr="00D14CDC">
        <w:rPr>
          <w:rFonts w:ascii="Times New Roman" w:hAnsi="Times New Roman" w:cs="Times New Roman"/>
          <w:sz w:val="24"/>
          <w:szCs w:val="24"/>
        </w:rPr>
        <w:t>, ułatwiające zaistnienie przemocy. Będą nim</w:t>
      </w:r>
      <w:r w:rsidR="00ED7A15">
        <w:rPr>
          <w:rFonts w:ascii="Times New Roman" w:hAnsi="Times New Roman" w:cs="Times New Roman"/>
          <w:sz w:val="24"/>
          <w:szCs w:val="24"/>
        </w:rPr>
        <w:t>i np. społeczne zaufanie i auto</w:t>
      </w:r>
      <w:r w:rsidRPr="00D14CDC">
        <w:rPr>
          <w:rFonts w:ascii="Times New Roman" w:hAnsi="Times New Roman" w:cs="Times New Roman"/>
          <w:sz w:val="24"/>
          <w:szCs w:val="24"/>
        </w:rPr>
        <w:t>rytet, jakim cieszą się księża, w tym klerykalizm, a tak</w:t>
      </w:r>
      <w:r w:rsidR="00ED7A15">
        <w:rPr>
          <w:rFonts w:ascii="Times New Roman" w:hAnsi="Times New Roman" w:cs="Times New Roman"/>
          <w:sz w:val="24"/>
          <w:szCs w:val="24"/>
        </w:rPr>
        <w:t>że atmosfera zależności i posłu</w:t>
      </w:r>
      <w:r w:rsidRPr="00D14CDC">
        <w:rPr>
          <w:rFonts w:ascii="Times New Roman" w:hAnsi="Times New Roman" w:cs="Times New Roman"/>
          <w:sz w:val="24"/>
          <w:szCs w:val="24"/>
        </w:rPr>
        <w:t>szeństwa hierarchii sprzyjająca zachowywaniu tajemnicy oraz brak nadzoru z zewnątrz. Wiedza duszpasterzy o życiu parafian, znajomość ich tajemnic, warunków materialnych, problemów i potrzeb oraz fizyczna obecność w ich p</w:t>
      </w:r>
      <w:r w:rsidR="00ED7A15">
        <w:rPr>
          <w:rFonts w:ascii="Times New Roman" w:hAnsi="Times New Roman" w:cs="Times New Roman"/>
          <w:sz w:val="24"/>
          <w:szCs w:val="24"/>
        </w:rPr>
        <w:t>rzestrzeni prywatnej daje możli</w:t>
      </w:r>
      <w:r w:rsidRPr="00D14CDC">
        <w:rPr>
          <w:rFonts w:ascii="Times New Roman" w:hAnsi="Times New Roman" w:cs="Times New Roman"/>
          <w:sz w:val="24"/>
          <w:szCs w:val="24"/>
        </w:rPr>
        <w:t>wość manipulacji i wykorzystania, stanowi poważny czynnik zagrożenia. Niebezpieczne jest też nawiązywanie przez księży specyficznych relacji, polegających na wyróżnianiu wybranych parafian. Niedojrzałość księży czy zaangażowanych współpracowników, np. tzw. charyzmatycznych i autorytarnych liderów-</w:t>
      </w:r>
      <w:r w:rsidR="00ED7A15">
        <w:rPr>
          <w:rFonts w:ascii="Times New Roman" w:hAnsi="Times New Roman" w:cs="Times New Roman"/>
          <w:sz w:val="24"/>
          <w:szCs w:val="24"/>
        </w:rPr>
        <w:t>celebrytów, zawsze będzie zagro</w:t>
      </w:r>
      <w:r w:rsidRPr="00D14CDC">
        <w:rPr>
          <w:rFonts w:ascii="Times New Roman" w:hAnsi="Times New Roman" w:cs="Times New Roman"/>
          <w:sz w:val="24"/>
          <w:szCs w:val="24"/>
        </w:rPr>
        <w:t>żeniem. Ewentualny brak wiedzy i kompetencji spowiedników zawsze będą sprzyjały wystąpieniu nadużyć duchowych. Z wyżej wymi</w:t>
      </w:r>
      <w:r w:rsidR="00ED7A15">
        <w:rPr>
          <w:rFonts w:ascii="Times New Roman" w:hAnsi="Times New Roman" w:cs="Times New Roman"/>
          <w:sz w:val="24"/>
          <w:szCs w:val="24"/>
        </w:rPr>
        <w:t>enionych powodów zredagowane zo</w:t>
      </w:r>
      <w:r w:rsidRPr="00D14CDC">
        <w:rPr>
          <w:rFonts w:ascii="Times New Roman" w:hAnsi="Times New Roman" w:cs="Times New Roman"/>
          <w:sz w:val="24"/>
          <w:szCs w:val="24"/>
        </w:rPr>
        <w:t>stały poniższe standardy ochrony.</w:t>
      </w:r>
    </w:p>
    <w:p w14:paraId="67A403E7" w14:textId="77777777" w:rsidR="00E37A02" w:rsidRDefault="00E37A02" w:rsidP="00D14CDC">
      <w:pPr>
        <w:spacing w:after="0" w:line="240" w:lineRule="auto"/>
        <w:rPr>
          <w:rFonts w:ascii="Times New Roman" w:hAnsi="Times New Roman" w:cs="Times New Roman"/>
          <w:b/>
          <w:bCs/>
          <w:sz w:val="24"/>
          <w:szCs w:val="24"/>
        </w:rPr>
      </w:pPr>
      <w:r w:rsidRPr="00D14CDC">
        <w:rPr>
          <w:rFonts w:ascii="Times New Roman" w:hAnsi="Times New Roman" w:cs="Times New Roman"/>
          <w:b/>
          <w:bCs/>
          <w:sz w:val="24"/>
          <w:szCs w:val="24"/>
        </w:rPr>
        <w:lastRenderedPageBreak/>
        <w:t xml:space="preserve">Objaśnienie terminów </w:t>
      </w:r>
    </w:p>
    <w:p w14:paraId="3FCB8A8C" w14:textId="77777777" w:rsidR="00D14CDC" w:rsidRPr="00D14CDC" w:rsidRDefault="00D14CDC" w:rsidP="00D14CDC">
      <w:pPr>
        <w:spacing w:after="0" w:line="240" w:lineRule="auto"/>
        <w:rPr>
          <w:rFonts w:ascii="Times New Roman" w:hAnsi="Times New Roman" w:cs="Times New Roman"/>
          <w:b/>
          <w:bCs/>
          <w:sz w:val="24"/>
          <w:szCs w:val="24"/>
        </w:rPr>
      </w:pPr>
    </w:p>
    <w:p w14:paraId="1A36A098" w14:textId="77777777" w:rsidR="00E37A02" w:rsidRDefault="00E37A02" w:rsidP="00D14CDC">
      <w:pPr>
        <w:spacing w:after="0" w:line="240" w:lineRule="auto"/>
        <w:rPr>
          <w:rFonts w:ascii="Times New Roman" w:hAnsi="Times New Roman" w:cs="Times New Roman"/>
          <w:b/>
          <w:bCs/>
          <w:sz w:val="24"/>
          <w:szCs w:val="24"/>
        </w:rPr>
      </w:pPr>
      <w:r w:rsidRPr="00D14CDC">
        <w:rPr>
          <w:rFonts w:ascii="Times New Roman" w:hAnsi="Times New Roman" w:cs="Times New Roman"/>
          <w:b/>
          <w:bCs/>
          <w:sz w:val="24"/>
          <w:szCs w:val="24"/>
        </w:rPr>
        <w:t>Osoby, ich role i funkcje w Kościele</w:t>
      </w:r>
    </w:p>
    <w:p w14:paraId="4FCE695A" w14:textId="77777777" w:rsidR="00D14CDC" w:rsidRPr="00D14CDC" w:rsidRDefault="00D14CDC" w:rsidP="00D14CDC">
      <w:pPr>
        <w:spacing w:after="0" w:line="240" w:lineRule="auto"/>
        <w:rPr>
          <w:rFonts w:ascii="Times New Roman" w:hAnsi="Times New Roman" w:cs="Times New Roman"/>
          <w:b/>
          <w:bCs/>
          <w:sz w:val="24"/>
          <w:szCs w:val="24"/>
        </w:rPr>
      </w:pPr>
    </w:p>
    <w:p w14:paraId="3CBB9B5F" w14:textId="7F25A7A2" w:rsidR="00E37A02" w:rsidRPr="00ED7A15" w:rsidRDefault="00E37A02" w:rsidP="00B023C2">
      <w:pPr>
        <w:pStyle w:val="Akapitzlist"/>
        <w:numPr>
          <w:ilvl w:val="0"/>
          <w:numId w:val="22"/>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duchowny </w:t>
      </w:r>
      <w:r w:rsidRPr="00ED7A15">
        <w:rPr>
          <w:rFonts w:ascii="Times New Roman" w:hAnsi="Times New Roman" w:cs="Times New Roman"/>
          <w:sz w:val="24"/>
          <w:szCs w:val="24"/>
        </w:rPr>
        <w:t xml:space="preserve">– ochrzczony mężczyzna, który przyjął </w:t>
      </w:r>
      <w:r w:rsidR="00F76F91" w:rsidRPr="00ED7A15">
        <w:rPr>
          <w:rFonts w:ascii="Times New Roman" w:hAnsi="Times New Roman" w:cs="Times New Roman"/>
          <w:sz w:val="24"/>
          <w:szCs w:val="24"/>
        </w:rPr>
        <w:t>sakrament święceń</w:t>
      </w:r>
      <w:r w:rsidRPr="00ED7A15">
        <w:rPr>
          <w:rFonts w:ascii="Times New Roman" w:hAnsi="Times New Roman" w:cs="Times New Roman"/>
          <w:sz w:val="24"/>
          <w:szCs w:val="24"/>
        </w:rPr>
        <w:t>.</w:t>
      </w:r>
    </w:p>
    <w:p w14:paraId="04444F2D" w14:textId="03506569" w:rsidR="00E37A02" w:rsidRPr="00ED7A15" w:rsidRDefault="00E37A02" w:rsidP="00B023C2">
      <w:pPr>
        <w:pStyle w:val="Akapitzlist"/>
        <w:numPr>
          <w:ilvl w:val="0"/>
          <w:numId w:val="22"/>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duchowieństwo, kler </w:t>
      </w:r>
      <w:r w:rsidRPr="00ED7A15">
        <w:rPr>
          <w:rFonts w:ascii="Times New Roman" w:hAnsi="Times New Roman" w:cs="Times New Roman"/>
          <w:sz w:val="24"/>
          <w:szCs w:val="24"/>
        </w:rPr>
        <w:t>– (diakoni, księża, biskupi) – mę</w:t>
      </w:r>
      <w:r w:rsidR="00ED7A15" w:rsidRPr="00ED7A15">
        <w:rPr>
          <w:rFonts w:ascii="Times New Roman" w:hAnsi="Times New Roman" w:cs="Times New Roman"/>
          <w:sz w:val="24"/>
          <w:szCs w:val="24"/>
        </w:rPr>
        <w:t>żczyźni ochrzczeni, którzy przy</w:t>
      </w:r>
      <w:r w:rsidRPr="00ED7A15">
        <w:rPr>
          <w:rFonts w:ascii="Times New Roman" w:hAnsi="Times New Roman" w:cs="Times New Roman"/>
          <w:sz w:val="24"/>
          <w:szCs w:val="24"/>
        </w:rPr>
        <w:t xml:space="preserve">jęli święcenia w stopniu diakonatu, </w:t>
      </w:r>
      <w:proofErr w:type="spellStart"/>
      <w:r w:rsidRPr="00ED7A15">
        <w:rPr>
          <w:rFonts w:ascii="Times New Roman" w:hAnsi="Times New Roman" w:cs="Times New Roman"/>
          <w:sz w:val="24"/>
          <w:szCs w:val="24"/>
        </w:rPr>
        <w:t>prezbiteratu</w:t>
      </w:r>
      <w:proofErr w:type="spellEnd"/>
      <w:r w:rsidRPr="00ED7A15">
        <w:rPr>
          <w:rFonts w:ascii="Times New Roman" w:hAnsi="Times New Roman" w:cs="Times New Roman"/>
          <w:sz w:val="24"/>
          <w:szCs w:val="24"/>
        </w:rPr>
        <w:t xml:space="preserve"> lub biskupie.</w:t>
      </w:r>
    </w:p>
    <w:p w14:paraId="0D1722E8" w14:textId="39D5F47B" w:rsidR="00E37A02" w:rsidRPr="00ED7A15" w:rsidRDefault="00E37A02" w:rsidP="00B023C2">
      <w:pPr>
        <w:pStyle w:val="Akapitzlist"/>
        <w:numPr>
          <w:ilvl w:val="0"/>
          <w:numId w:val="22"/>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osoby konsekrowane </w:t>
      </w:r>
      <w:r w:rsidRPr="00ED7A15">
        <w:rPr>
          <w:rFonts w:ascii="Times New Roman" w:hAnsi="Times New Roman" w:cs="Times New Roman"/>
          <w:sz w:val="24"/>
          <w:szCs w:val="24"/>
        </w:rPr>
        <w:t>– osoby, które w sposób szczególny poświęcają życie Bogu. Łączy je konsekracja, która wiąże się ze złożeniem Bogu ślubów czystości oraz najczęściej również ubóstwa i posłuszeństwa, choć zale</w:t>
      </w:r>
      <w:r w:rsidR="00ED7A15" w:rsidRPr="00ED7A15">
        <w:rPr>
          <w:rFonts w:ascii="Times New Roman" w:hAnsi="Times New Roman" w:cs="Times New Roman"/>
          <w:sz w:val="24"/>
          <w:szCs w:val="24"/>
        </w:rPr>
        <w:t>ży to od formy życia konsekrowa</w:t>
      </w:r>
      <w:r w:rsidRPr="00ED7A15">
        <w:rPr>
          <w:rFonts w:ascii="Times New Roman" w:hAnsi="Times New Roman" w:cs="Times New Roman"/>
          <w:sz w:val="24"/>
          <w:szCs w:val="24"/>
        </w:rPr>
        <w:t xml:space="preserve">nego. Należą do nich członkowie stowarzyszeń zakonnych oraz świeckie osoby konsekrowane. </w:t>
      </w:r>
    </w:p>
    <w:p w14:paraId="4BA2CA57" w14:textId="77777777" w:rsidR="00E37A02" w:rsidRPr="00ED7A15" w:rsidRDefault="00E37A02" w:rsidP="00B023C2">
      <w:pPr>
        <w:pStyle w:val="Akapitzlist"/>
        <w:numPr>
          <w:ilvl w:val="0"/>
          <w:numId w:val="22"/>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osoba świecka </w:t>
      </w:r>
      <w:r w:rsidRPr="00ED7A15">
        <w:rPr>
          <w:rFonts w:ascii="Times New Roman" w:hAnsi="Times New Roman" w:cs="Times New Roman"/>
          <w:sz w:val="24"/>
          <w:szCs w:val="24"/>
        </w:rPr>
        <w:t>– członek Kościoła katolickiego bez święceń.</w:t>
      </w:r>
    </w:p>
    <w:p w14:paraId="3F393DF4" w14:textId="77777777" w:rsidR="00E37A02" w:rsidRPr="00ED7A15" w:rsidRDefault="00E37A02" w:rsidP="00B023C2">
      <w:pPr>
        <w:pStyle w:val="Akapitzlist"/>
        <w:numPr>
          <w:ilvl w:val="0"/>
          <w:numId w:val="22"/>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biskup </w:t>
      </w:r>
      <w:r w:rsidRPr="00ED7A15">
        <w:rPr>
          <w:rFonts w:ascii="Times New Roman" w:hAnsi="Times New Roman" w:cs="Times New Roman"/>
          <w:sz w:val="24"/>
          <w:szCs w:val="24"/>
        </w:rPr>
        <w:t>– biskup diecezjalny, ordynariusz ordynariatu i prałat Prałatury Personalnej Ko</w:t>
      </w:r>
      <w:r w:rsidRPr="00ED7A15">
        <w:rPr>
          <w:rFonts w:ascii="Times New Roman" w:hAnsi="Times New Roman" w:cs="Times New Roman"/>
          <w:sz w:val="24"/>
          <w:szCs w:val="24"/>
        </w:rPr>
        <w:softHyphen/>
        <w:t>ścioła łacińskiego oraz hierarcha Kościołów wschodnich.</w:t>
      </w:r>
    </w:p>
    <w:p w14:paraId="120A8506" w14:textId="7102830D" w:rsidR="00E37A02" w:rsidRPr="00ED7A15" w:rsidRDefault="00E37A02" w:rsidP="00B023C2">
      <w:pPr>
        <w:pStyle w:val="Akapitzlist"/>
        <w:numPr>
          <w:ilvl w:val="0"/>
          <w:numId w:val="22"/>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proboszcz </w:t>
      </w:r>
      <w:r w:rsidRPr="00ED7A15">
        <w:rPr>
          <w:rFonts w:ascii="Times New Roman" w:hAnsi="Times New Roman" w:cs="Times New Roman"/>
          <w:sz w:val="24"/>
          <w:szCs w:val="24"/>
        </w:rPr>
        <w:t>– prezbiter mianowany przez biskupa diecezjalnego na urząd proboszcza</w:t>
      </w:r>
      <w:r w:rsidR="00F76F91" w:rsidRPr="00ED7A15">
        <w:rPr>
          <w:rFonts w:ascii="Times New Roman" w:hAnsi="Times New Roman" w:cs="Times New Roman"/>
          <w:sz w:val="24"/>
          <w:szCs w:val="24"/>
        </w:rPr>
        <w:t xml:space="preserve"> lub administratora</w:t>
      </w:r>
      <w:r w:rsidRPr="00ED7A15">
        <w:rPr>
          <w:rFonts w:ascii="Times New Roman" w:hAnsi="Times New Roman" w:cs="Times New Roman"/>
          <w:sz w:val="24"/>
          <w:szCs w:val="24"/>
        </w:rPr>
        <w:t>.</w:t>
      </w:r>
    </w:p>
    <w:p w14:paraId="389DE051" w14:textId="77777777" w:rsidR="00E37A02" w:rsidRPr="00ED7A15" w:rsidRDefault="00E37A02" w:rsidP="00B023C2">
      <w:pPr>
        <w:pStyle w:val="Akapitzlist"/>
        <w:numPr>
          <w:ilvl w:val="0"/>
          <w:numId w:val="22"/>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personel kościelny </w:t>
      </w:r>
      <w:r w:rsidRPr="00ED7A15">
        <w:rPr>
          <w:rFonts w:ascii="Times New Roman" w:hAnsi="Times New Roman" w:cs="Times New Roman"/>
          <w:sz w:val="24"/>
          <w:szCs w:val="24"/>
        </w:rPr>
        <w:t>– duchowny, osoba zakonna lub inna osoba zatrudniona przez Ko</w:t>
      </w:r>
      <w:r w:rsidRPr="00ED7A15">
        <w:rPr>
          <w:rFonts w:ascii="Times New Roman" w:hAnsi="Times New Roman" w:cs="Times New Roman"/>
          <w:sz w:val="24"/>
          <w:szCs w:val="24"/>
        </w:rPr>
        <w:softHyphen/>
        <w:t>ściół na podstawie umowy, podwykonawstwa, dobrowolnie lub nieodpłatnie.</w:t>
      </w:r>
    </w:p>
    <w:p w14:paraId="1BB3528D" w14:textId="77777777" w:rsidR="00E37A02" w:rsidRPr="00ED7A15" w:rsidRDefault="00E37A02" w:rsidP="00B023C2">
      <w:pPr>
        <w:pStyle w:val="Akapitzlist"/>
        <w:numPr>
          <w:ilvl w:val="0"/>
          <w:numId w:val="22"/>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szafarz nadzwyczajny Komunii Świętej </w:t>
      </w:r>
      <w:r w:rsidRPr="00ED7A15">
        <w:rPr>
          <w:rFonts w:ascii="Times New Roman" w:hAnsi="Times New Roman" w:cs="Times New Roman"/>
          <w:sz w:val="24"/>
          <w:szCs w:val="24"/>
        </w:rPr>
        <w:t>– osoba wyznaczona do udzielania Komunii Świętej, niemająca święceń.</w:t>
      </w:r>
    </w:p>
    <w:p w14:paraId="4972BDDE" w14:textId="005ED0AC" w:rsidR="00E37A02" w:rsidRPr="00ED7A15" w:rsidRDefault="00E37A02" w:rsidP="00B023C2">
      <w:pPr>
        <w:pStyle w:val="Akapitzlist"/>
        <w:numPr>
          <w:ilvl w:val="0"/>
          <w:numId w:val="22"/>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wolontariusz </w:t>
      </w:r>
      <w:r w:rsidRPr="00ED7A15">
        <w:rPr>
          <w:rFonts w:ascii="Times New Roman" w:hAnsi="Times New Roman" w:cs="Times New Roman"/>
          <w:sz w:val="24"/>
          <w:szCs w:val="24"/>
        </w:rPr>
        <w:t>– osoba, która na rzecz innych osób lub d</w:t>
      </w:r>
      <w:r w:rsidR="00422E42">
        <w:rPr>
          <w:rFonts w:ascii="Times New Roman" w:hAnsi="Times New Roman" w:cs="Times New Roman"/>
          <w:sz w:val="24"/>
          <w:szCs w:val="24"/>
        </w:rPr>
        <w:t>anej grupy społecznej, dobrowol</w:t>
      </w:r>
      <w:r w:rsidRPr="00ED7A15">
        <w:rPr>
          <w:rFonts w:ascii="Times New Roman" w:hAnsi="Times New Roman" w:cs="Times New Roman"/>
          <w:sz w:val="24"/>
          <w:szCs w:val="24"/>
        </w:rPr>
        <w:t>nie i bezpłatnie świadczy pracę wykraczającą p</w:t>
      </w:r>
      <w:r w:rsidR="00422E42">
        <w:rPr>
          <w:rFonts w:ascii="Times New Roman" w:hAnsi="Times New Roman" w:cs="Times New Roman"/>
          <w:sz w:val="24"/>
          <w:szCs w:val="24"/>
        </w:rPr>
        <w:t>oza związki rodzinno-koleżeńsko</w:t>
      </w:r>
      <w:r w:rsidRPr="00ED7A15">
        <w:rPr>
          <w:rFonts w:ascii="Times New Roman" w:hAnsi="Times New Roman" w:cs="Times New Roman"/>
          <w:sz w:val="24"/>
          <w:szCs w:val="24"/>
        </w:rPr>
        <w:t xml:space="preserve">-przyjacielskie. Określenie „bezpłatna” nie oznacza „bezinteresowna”, lecz „bez wynagrodzenia materialnego”. </w:t>
      </w:r>
    </w:p>
    <w:p w14:paraId="51EAD4E6" w14:textId="28698231" w:rsidR="00E37A02" w:rsidRPr="00ED7A15" w:rsidRDefault="00E37A02" w:rsidP="00B023C2">
      <w:pPr>
        <w:pStyle w:val="Akapitzlist"/>
        <w:numPr>
          <w:ilvl w:val="0"/>
          <w:numId w:val="22"/>
        </w:numPr>
        <w:spacing w:after="0" w:line="240" w:lineRule="auto"/>
        <w:rPr>
          <w:rFonts w:ascii="Times New Roman" w:hAnsi="Times New Roman" w:cs="Times New Roman"/>
          <w:sz w:val="24"/>
          <w:szCs w:val="24"/>
        </w:rPr>
      </w:pPr>
      <w:r w:rsidRPr="00ED7A15">
        <w:rPr>
          <w:rFonts w:ascii="Times New Roman" w:hAnsi="Times New Roman" w:cs="Times New Roman"/>
          <w:b/>
          <w:bCs/>
          <w:sz w:val="24"/>
          <w:szCs w:val="24"/>
        </w:rPr>
        <w:t xml:space="preserve">organizator wyjazdu </w:t>
      </w:r>
      <w:r w:rsidRPr="00ED7A15">
        <w:rPr>
          <w:rFonts w:ascii="Times New Roman" w:hAnsi="Times New Roman" w:cs="Times New Roman"/>
          <w:sz w:val="24"/>
          <w:szCs w:val="24"/>
        </w:rPr>
        <w:t xml:space="preserve">– osoba/podmiot uprawniony do </w:t>
      </w:r>
      <w:r w:rsidR="00422E42">
        <w:rPr>
          <w:rFonts w:ascii="Times New Roman" w:hAnsi="Times New Roman" w:cs="Times New Roman"/>
          <w:sz w:val="24"/>
          <w:szCs w:val="24"/>
        </w:rPr>
        <w:t>organizacji wyjazdu dzieci – pa</w:t>
      </w:r>
      <w:r w:rsidRPr="00ED7A15">
        <w:rPr>
          <w:rFonts w:ascii="Times New Roman" w:hAnsi="Times New Roman" w:cs="Times New Roman"/>
          <w:sz w:val="24"/>
          <w:szCs w:val="24"/>
        </w:rPr>
        <w:t>rafie, wspólnoty religijne, szkoły i placówki, przedsiębiorcy podlegający ustawie o usługach turystycznych, osoby fizyczne, osoby prawne i jednostki nieposiadające osobowości prawnej.</w:t>
      </w:r>
    </w:p>
    <w:p w14:paraId="3FB00C95" w14:textId="77777777" w:rsidR="00D14CDC" w:rsidRPr="00D14CDC" w:rsidRDefault="00D14CDC" w:rsidP="00D14CDC">
      <w:pPr>
        <w:spacing w:after="0" w:line="240" w:lineRule="auto"/>
        <w:rPr>
          <w:rFonts w:ascii="Times New Roman" w:hAnsi="Times New Roman" w:cs="Times New Roman"/>
          <w:sz w:val="24"/>
          <w:szCs w:val="24"/>
        </w:rPr>
      </w:pPr>
    </w:p>
    <w:p w14:paraId="38F660EF" w14:textId="77777777" w:rsidR="00E37A02" w:rsidRPr="00D14CDC" w:rsidRDefault="00E37A02" w:rsidP="00D14CDC">
      <w:pPr>
        <w:spacing w:after="0" w:line="240" w:lineRule="auto"/>
        <w:jc w:val="both"/>
        <w:rPr>
          <w:rFonts w:ascii="Times New Roman" w:hAnsi="Times New Roman" w:cs="Times New Roman"/>
          <w:b/>
          <w:bCs/>
          <w:sz w:val="24"/>
          <w:szCs w:val="24"/>
        </w:rPr>
      </w:pPr>
      <w:r w:rsidRPr="00D14CDC">
        <w:rPr>
          <w:rFonts w:ascii="Times New Roman" w:hAnsi="Times New Roman" w:cs="Times New Roman"/>
          <w:b/>
          <w:bCs/>
          <w:sz w:val="24"/>
          <w:szCs w:val="24"/>
        </w:rPr>
        <w:t>Organizacja posługi Kościoła</w:t>
      </w:r>
    </w:p>
    <w:p w14:paraId="1A6FA6CA" w14:textId="77777777" w:rsidR="00D14CDC" w:rsidRPr="00422E42" w:rsidRDefault="00D14CDC" w:rsidP="00D14CDC">
      <w:pPr>
        <w:spacing w:after="0" w:line="240" w:lineRule="auto"/>
        <w:jc w:val="both"/>
        <w:rPr>
          <w:rFonts w:ascii="Times New Roman" w:hAnsi="Times New Roman" w:cs="Times New Roman"/>
          <w:sz w:val="12"/>
          <w:szCs w:val="24"/>
        </w:rPr>
      </w:pPr>
    </w:p>
    <w:p w14:paraId="5EF18172" w14:textId="73281A6C" w:rsidR="00E37A02" w:rsidRPr="00ED7A15" w:rsidRDefault="00E37A02" w:rsidP="00B023C2">
      <w:pPr>
        <w:pStyle w:val="Akapitzlist"/>
        <w:numPr>
          <w:ilvl w:val="0"/>
          <w:numId w:val="23"/>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diecezja </w:t>
      </w:r>
      <w:r w:rsidRPr="00ED7A15">
        <w:rPr>
          <w:rFonts w:ascii="Times New Roman" w:hAnsi="Times New Roman" w:cs="Times New Roman"/>
          <w:sz w:val="24"/>
          <w:szCs w:val="24"/>
        </w:rPr>
        <w:t xml:space="preserve">– diecezja, archidiecezja, ordynariat lub prałatura personalna </w:t>
      </w:r>
      <w:r w:rsidR="00ED7A15">
        <w:rPr>
          <w:rFonts w:ascii="Times New Roman" w:hAnsi="Times New Roman" w:cs="Times New Roman"/>
          <w:sz w:val="24"/>
          <w:szCs w:val="24"/>
        </w:rPr>
        <w:t>Kościoła łaciń</w:t>
      </w:r>
      <w:r w:rsidRPr="00ED7A15">
        <w:rPr>
          <w:rFonts w:ascii="Times New Roman" w:hAnsi="Times New Roman" w:cs="Times New Roman"/>
          <w:sz w:val="24"/>
          <w:szCs w:val="24"/>
        </w:rPr>
        <w:t xml:space="preserve">skiego i eparchia Kościoła wschodniego. </w:t>
      </w:r>
    </w:p>
    <w:p w14:paraId="71FFDD56" w14:textId="77777777" w:rsidR="00E37A02" w:rsidRPr="00ED7A15" w:rsidRDefault="00E37A02" w:rsidP="00B023C2">
      <w:pPr>
        <w:pStyle w:val="Akapitzlist"/>
        <w:numPr>
          <w:ilvl w:val="0"/>
          <w:numId w:val="23"/>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parafia </w:t>
      </w:r>
      <w:r w:rsidRPr="00ED7A15">
        <w:rPr>
          <w:rFonts w:ascii="Times New Roman" w:hAnsi="Times New Roman" w:cs="Times New Roman"/>
          <w:sz w:val="24"/>
          <w:szCs w:val="24"/>
        </w:rPr>
        <w:t>– określona wspólnota wiernych, utworzona na sposób stały w Kościele partyku</w:t>
      </w:r>
      <w:r w:rsidRPr="00ED7A15">
        <w:rPr>
          <w:rFonts w:ascii="Times New Roman" w:hAnsi="Times New Roman" w:cs="Times New Roman"/>
          <w:sz w:val="24"/>
          <w:szCs w:val="24"/>
        </w:rPr>
        <w:softHyphen/>
        <w:t>larnym, nad którą pasterską pieczę, pod władzą biskupa diecezjalnego, powierza się proboszczowi jako jej własnemu pasterzowi.</w:t>
      </w:r>
    </w:p>
    <w:p w14:paraId="7FDB0DCC" w14:textId="7DE29AA2" w:rsidR="00E37A02" w:rsidRPr="00ED7A15" w:rsidRDefault="00E37A02" w:rsidP="00B023C2">
      <w:pPr>
        <w:pStyle w:val="Akapitzlist"/>
        <w:numPr>
          <w:ilvl w:val="0"/>
          <w:numId w:val="23"/>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duszpasterstwo, w tym duszpasterstwo parafialne </w:t>
      </w:r>
      <w:r w:rsidRPr="00ED7A15">
        <w:rPr>
          <w:rFonts w:ascii="Times New Roman" w:hAnsi="Times New Roman" w:cs="Times New Roman"/>
          <w:sz w:val="24"/>
          <w:szCs w:val="24"/>
        </w:rPr>
        <w:t>– sytuacja, w której jedna osoba jest odpowiedzialna za dobro drugiej lub za wspólnotę wyznaniową. Obejmuje cele</w:t>
      </w:r>
      <w:r w:rsidRPr="00ED7A15">
        <w:rPr>
          <w:rFonts w:ascii="Times New Roman" w:hAnsi="Times New Roman" w:cs="Times New Roman"/>
          <w:sz w:val="24"/>
          <w:szCs w:val="24"/>
        </w:rPr>
        <w:softHyphen/>
        <w:t>browanie liturgii, zapewnienie porad i wsparci</w:t>
      </w:r>
      <w:r w:rsidR="00ED7A15">
        <w:rPr>
          <w:rFonts w:ascii="Times New Roman" w:hAnsi="Times New Roman" w:cs="Times New Roman"/>
          <w:sz w:val="24"/>
          <w:szCs w:val="24"/>
        </w:rPr>
        <w:t>a duchowego, edukację, poradnic</w:t>
      </w:r>
      <w:r w:rsidRPr="00ED7A15">
        <w:rPr>
          <w:rFonts w:ascii="Times New Roman" w:hAnsi="Times New Roman" w:cs="Times New Roman"/>
          <w:sz w:val="24"/>
          <w:szCs w:val="24"/>
        </w:rPr>
        <w:t>two, opiekę medyczną i pomoc w potrzebie. Wszelka praca polegająca na nadzorze lub wychowaniu dzieci jest dziełem duszpasterskim.</w:t>
      </w:r>
    </w:p>
    <w:p w14:paraId="11AD3822" w14:textId="38C72447" w:rsidR="00E37A02" w:rsidRPr="00ED7A15" w:rsidRDefault="00E37A02" w:rsidP="00B023C2">
      <w:pPr>
        <w:pStyle w:val="Akapitzlist"/>
        <w:numPr>
          <w:ilvl w:val="0"/>
          <w:numId w:val="23"/>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duszpasterstwo </w:t>
      </w:r>
      <w:proofErr w:type="spellStart"/>
      <w:r w:rsidRPr="00ED7A15">
        <w:rPr>
          <w:rFonts w:ascii="Times New Roman" w:hAnsi="Times New Roman" w:cs="Times New Roman"/>
          <w:b/>
          <w:bCs/>
          <w:sz w:val="24"/>
          <w:szCs w:val="24"/>
        </w:rPr>
        <w:t>pozaparafialne</w:t>
      </w:r>
      <w:proofErr w:type="spellEnd"/>
      <w:r w:rsidRPr="00ED7A15">
        <w:rPr>
          <w:rFonts w:ascii="Times New Roman" w:hAnsi="Times New Roman" w:cs="Times New Roman"/>
          <w:b/>
          <w:bCs/>
          <w:sz w:val="24"/>
          <w:szCs w:val="24"/>
        </w:rPr>
        <w:t xml:space="preserve"> </w:t>
      </w:r>
      <w:r w:rsidRPr="00ED7A15">
        <w:rPr>
          <w:rFonts w:ascii="Times New Roman" w:hAnsi="Times New Roman" w:cs="Times New Roman"/>
          <w:sz w:val="24"/>
          <w:szCs w:val="24"/>
        </w:rPr>
        <w:t xml:space="preserve">– duszpasterstwa, </w:t>
      </w:r>
      <w:r w:rsidR="00ED7A15">
        <w:rPr>
          <w:rFonts w:ascii="Times New Roman" w:hAnsi="Times New Roman" w:cs="Times New Roman"/>
          <w:sz w:val="24"/>
          <w:szCs w:val="24"/>
        </w:rPr>
        <w:t>wspólnoty, grupy gromadzące mło</w:t>
      </w:r>
      <w:r w:rsidRPr="00ED7A15">
        <w:rPr>
          <w:rFonts w:ascii="Times New Roman" w:hAnsi="Times New Roman" w:cs="Times New Roman"/>
          <w:sz w:val="24"/>
          <w:szCs w:val="24"/>
        </w:rPr>
        <w:t>dych ludzi (młodzież licealna, studenci, młodzi doro</w:t>
      </w:r>
      <w:r w:rsidR="00ED7A15">
        <w:rPr>
          <w:rFonts w:ascii="Times New Roman" w:hAnsi="Times New Roman" w:cs="Times New Roman"/>
          <w:sz w:val="24"/>
          <w:szCs w:val="24"/>
        </w:rPr>
        <w:t>śli), w tym wolontariaty, wa</w:t>
      </w:r>
      <w:r w:rsidRPr="00ED7A15">
        <w:rPr>
          <w:rFonts w:ascii="Times New Roman" w:hAnsi="Times New Roman" w:cs="Times New Roman"/>
          <w:sz w:val="24"/>
          <w:szCs w:val="24"/>
        </w:rPr>
        <w:t xml:space="preserve">kacyjne spotkania młodych (organizowane przez zakony, zgromadzenia zakonne, wspólnoty), festiwale młodzieżowe, rekolekcje wyjazdowe, wspólnoty różnych stanów, pielgrzymki piesze, pielgrzymki autokarowe, środowiska harcerskie. To dzieła, które mogą działać przy parafiach, ale mają struktury </w:t>
      </w:r>
      <w:proofErr w:type="spellStart"/>
      <w:r w:rsidRPr="00ED7A15">
        <w:rPr>
          <w:rFonts w:ascii="Times New Roman" w:hAnsi="Times New Roman" w:cs="Times New Roman"/>
          <w:sz w:val="24"/>
          <w:szCs w:val="24"/>
        </w:rPr>
        <w:t>pozaparafialne</w:t>
      </w:r>
      <w:proofErr w:type="spellEnd"/>
      <w:r w:rsidRPr="00ED7A15">
        <w:rPr>
          <w:rFonts w:ascii="Times New Roman" w:hAnsi="Times New Roman" w:cs="Times New Roman"/>
          <w:sz w:val="24"/>
          <w:szCs w:val="24"/>
        </w:rPr>
        <w:t>.</w:t>
      </w:r>
    </w:p>
    <w:p w14:paraId="2F439DED" w14:textId="77777777" w:rsidR="00D14CDC" w:rsidRPr="00D14CDC" w:rsidRDefault="00D14CDC" w:rsidP="00D14CDC">
      <w:pPr>
        <w:spacing w:after="0" w:line="240" w:lineRule="auto"/>
        <w:jc w:val="both"/>
        <w:rPr>
          <w:rFonts w:ascii="Times New Roman" w:hAnsi="Times New Roman" w:cs="Times New Roman"/>
          <w:sz w:val="24"/>
          <w:szCs w:val="24"/>
        </w:rPr>
      </w:pPr>
    </w:p>
    <w:p w14:paraId="274C2F7B" w14:textId="77777777" w:rsidR="0025706B" w:rsidRDefault="0025706B" w:rsidP="00D14CDC">
      <w:pPr>
        <w:spacing w:after="0" w:line="240" w:lineRule="auto"/>
        <w:rPr>
          <w:rFonts w:ascii="Times New Roman" w:hAnsi="Times New Roman" w:cs="Times New Roman"/>
          <w:b/>
          <w:bCs/>
          <w:sz w:val="24"/>
          <w:szCs w:val="24"/>
        </w:rPr>
      </w:pPr>
    </w:p>
    <w:p w14:paraId="064C6A26" w14:textId="29D9E5A8" w:rsidR="00E37A02" w:rsidRDefault="00E37A02" w:rsidP="00D14CDC">
      <w:pPr>
        <w:spacing w:after="0" w:line="240" w:lineRule="auto"/>
        <w:rPr>
          <w:rFonts w:ascii="Times New Roman" w:hAnsi="Times New Roman" w:cs="Times New Roman"/>
          <w:b/>
          <w:bCs/>
          <w:sz w:val="24"/>
          <w:szCs w:val="24"/>
        </w:rPr>
      </w:pPr>
      <w:r w:rsidRPr="00D14CDC">
        <w:rPr>
          <w:rFonts w:ascii="Times New Roman" w:hAnsi="Times New Roman" w:cs="Times New Roman"/>
          <w:b/>
          <w:bCs/>
          <w:sz w:val="24"/>
          <w:szCs w:val="24"/>
        </w:rPr>
        <w:lastRenderedPageBreak/>
        <w:t>Dzieci</w:t>
      </w:r>
      <w:r w:rsidR="00E65B35" w:rsidRPr="00D14CDC">
        <w:rPr>
          <w:rFonts w:ascii="Times New Roman" w:hAnsi="Times New Roman" w:cs="Times New Roman"/>
          <w:b/>
          <w:bCs/>
          <w:sz w:val="24"/>
          <w:szCs w:val="24"/>
        </w:rPr>
        <w:t xml:space="preserve">, osoby bezradne </w:t>
      </w:r>
      <w:r w:rsidRPr="00D14CDC">
        <w:rPr>
          <w:rFonts w:ascii="Times New Roman" w:hAnsi="Times New Roman" w:cs="Times New Roman"/>
          <w:b/>
          <w:bCs/>
          <w:sz w:val="24"/>
          <w:szCs w:val="24"/>
        </w:rPr>
        <w:t>i bezbronne</w:t>
      </w:r>
    </w:p>
    <w:p w14:paraId="2F8F6B69" w14:textId="77777777" w:rsidR="00D14CDC" w:rsidRPr="00D14CDC" w:rsidRDefault="00D14CDC" w:rsidP="00D14CDC">
      <w:pPr>
        <w:spacing w:after="0" w:line="240" w:lineRule="auto"/>
        <w:rPr>
          <w:rFonts w:ascii="Times New Roman" w:hAnsi="Times New Roman" w:cs="Times New Roman"/>
          <w:b/>
          <w:bCs/>
          <w:sz w:val="24"/>
          <w:szCs w:val="24"/>
        </w:rPr>
      </w:pPr>
    </w:p>
    <w:p w14:paraId="3C90ECC0" w14:textId="28E0413F" w:rsidR="00E37A02" w:rsidRPr="00ED7A15" w:rsidRDefault="00E37A02" w:rsidP="00B023C2">
      <w:pPr>
        <w:pStyle w:val="Akapitzlist"/>
        <w:numPr>
          <w:ilvl w:val="0"/>
          <w:numId w:val="24"/>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dziecko </w:t>
      </w:r>
      <w:r w:rsidRPr="00ED7A15">
        <w:rPr>
          <w:rFonts w:ascii="Times New Roman" w:hAnsi="Times New Roman" w:cs="Times New Roman"/>
          <w:sz w:val="24"/>
          <w:szCs w:val="24"/>
        </w:rPr>
        <w:t>– osoba poniżej 18. roku życia</w:t>
      </w:r>
      <w:r w:rsidR="00497099" w:rsidRPr="00ED7A15">
        <w:rPr>
          <w:rFonts w:ascii="Times New Roman" w:hAnsi="Times New Roman" w:cs="Times New Roman"/>
          <w:sz w:val="24"/>
          <w:szCs w:val="24"/>
        </w:rPr>
        <w:t>; z dzieckiem zrównana jest osoba po ukończeniu 18. roku życia</w:t>
      </w:r>
      <w:r w:rsidR="00714064" w:rsidRPr="00ED7A15">
        <w:rPr>
          <w:rFonts w:ascii="Times New Roman" w:hAnsi="Times New Roman" w:cs="Times New Roman"/>
          <w:sz w:val="24"/>
          <w:szCs w:val="24"/>
        </w:rPr>
        <w:t xml:space="preserve"> trwale niezdolna do posługiwania się rozumem</w:t>
      </w:r>
    </w:p>
    <w:p w14:paraId="1ED75D64" w14:textId="531ECB82" w:rsidR="00E37A02" w:rsidRPr="00ED7A15" w:rsidRDefault="00E37A02" w:rsidP="00B023C2">
      <w:pPr>
        <w:pStyle w:val="Akapitzlist"/>
        <w:numPr>
          <w:ilvl w:val="0"/>
          <w:numId w:val="24"/>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małoletni </w:t>
      </w:r>
      <w:r w:rsidRPr="00ED7A15">
        <w:rPr>
          <w:rFonts w:ascii="Times New Roman" w:hAnsi="Times New Roman" w:cs="Times New Roman"/>
          <w:sz w:val="24"/>
          <w:szCs w:val="24"/>
        </w:rPr>
        <w:t>– w rozumieniu polskiego prawa cywilnego osoba, która nie ukończyła 18 l</w:t>
      </w:r>
      <w:r w:rsidR="00D14CDC" w:rsidRPr="00ED7A15">
        <w:rPr>
          <w:rFonts w:ascii="Times New Roman" w:hAnsi="Times New Roman" w:cs="Times New Roman"/>
          <w:sz w:val="24"/>
          <w:szCs w:val="24"/>
        </w:rPr>
        <w:t>at (wyjątkiem jest kobieta, która po ukończeniu 16 roku życia zawarła małżeństwo)</w:t>
      </w:r>
    </w:p>
    <w:p w14:paraId="47267E6C" w14:textId="77777777" w:rsidR="00E37A02" w:rsidRPr="00ED7A15" w:rsidRDefault="00E37A02" w:rsidP="00B023C2">
      <w:pPr>
        <w:pStyle w:val="Akapitzlist"/>
        <w:numPr>
          <w:ilvl w:val="0"/>
          <w:numId w:val="24"/>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nieletni </w:t>
      </w:r>
      <w:r w:rsidRPr="00ED7A15">
        <w:rPr>
          <w:rFonts w:ascii="Times New Roman" w:hAnsi="Times New Roman" w:cs="Times New Roman"/>
          <w:sz w:val="24"/>
          <w:szCs w:val="24"/>
        </w:rPr>
        <w:t>– w rozumieniu prawa karnego osoba, która w momencie popełnienia czynu zabronionego nie ukończyła 17. roku życia.</w:t>
      </w:r>
    </w:p>
    <w:p w14:paraId="2ACCDECF" w14:textId="695308C6" w:rsidR="00E37A02" w:rsidRPr="00ED7A15" w:rsidRDefault="00E37A02" w:rsidP="00B023C2">
      <w:pPr>
        <w:pStyle w:val="Akapitzlist"/>
        <w:numPr>
          <w:ilvl w:val="0"/>
          <w:numId w:val="24"/>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wiek bezwzględnej ochrony </w:t>
      </w:r>
      <w:r w:rsidRPr="00ED7A15">
        <w:rPr>
          <w:rFonts w:ascii="Times New Roman" w:hAnsi="Times New Roman" w:cs="Times New Roman"/>
          <w:sz w:val="24"/>
          <w:szCs w:val="24"/>
        </w:rPr>
        <w:t xml:space="preserve">– wiek niższy niż wiek zgody. Czynność seksualna z osobą w wieku ochronnym jest czynem zabronionym (wykorzystaniem seksualnym), a osoba dopuszczająca się jej i lub doprowadzająca do niej </w:t>
      </w:r>
      <w:r w:rsidR="00ED7A15">
        <w:rPr>
          <w:rFonts w:ascii="Times New Roman" w:hAnsi="Times New Roman" w:cs="Times New Roman"/>
          <w:sz w:val="24"/>
          <w:szCs w:val="24"/>
        </w:rPr>
        <w:t>podlega odpowiedzial</w:t>
      </w:r>
      <w:r w:rsidRPr="00ED7A15">
        <w:rPr>
          <w:rFonts w:ascii="Times New Roman" w:hAnsi="Times New Roman" w:cs="Times New Roman"/>
          <w:sz w:val="24"/>
          <w:szCs w:val="24"/>
        </w:rPr>
        <w:t>ności karnej. W Polsce obecnie wynosi 15 lat.</w:t>
      </w:r>
    </w:p>
    <w:p w14:paraId="108C826B" w14:textId="77777777" w:rsidR="00E37A02" w:rsidRPr="00ED7A15" w:rsidRDefault="00E37A02" w:rsidP="00B023C2">
      <w:pPr>
        <w:pStyle w:val="Akapitzlist"/>
        <w:numPr>
          <w:ilvl w:val="0"/>
          <w:numId w:val="24"/>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dziecko wykorzystane seksualnie </w:t>
      </w:r>
      <w:r w:rsidRPr="00ED7A15">
        <w:rPr>
          <w:rFonts w:ascii="Times New Roman" w:hAnsi="Times New Roman" w:cs="Times New Roman"/>
          <w:sz w:val="24"/>
          <w:szCs w:val="24"/>
        </w:rPr>
        <w:t>– każde dziecko w wieku bezwzględnej ochrony, jeśli osoba dojrzała seksualnie, czy to przez świadome działanie, czy też przez zanie</w:t>
      </w:r>
      <w:r w:rsidRPr="00ED7A15">
        <w:rPr>
          <w:rFonts w:ascii="Times New Roman" w:hAnsi="Times New Roman" w:cs="Times New Roman"/>
          <w:sz w:val="24"/>
          <w:szCs w:val="24"/>
        </w:rPr>
        <w:softHyphen/>
        <w:t>dbywanie swoich społecznych obowiązków lub obowiązków wynikających ze spe</w:t>
      </w:r>
      <w:r w:rsidRPr="00ED7A15">
        <w:rPr>
          <w:rFonts w:ascii="Times New Roman" w:hAnsi="Times New Roman" w:cs="Times New Roman"/>
          <w:sz w:val="24"/>
          <w:szCs w:val="24"/>
        </w:rPr>
        <w:softHyphen/>
        <w:t>cyficznej odpowiedzialności za dziecko, dopuszcza się zaangażowania dziecka w jakąkolwiek aktywność natury seksualnej, której intencją jest zaspokojenie osoby dorosłej (</w:t>
      </w:r>
      <w:r w:rsidRPr="00ED7A15">
        <w:rPr>
          <w:rFonts w:ascii="Times New Roman" w:hAnsi="Times New Roman" w:cs="Times New Roman"/>
          <w:i/>
          <w:iCs/>
          <w:sz w:val="24"/>
          <w:szCs w:val="24"/>
        </w:rPr>
        <w:t xml:space="preserve">Standing </w:t>
      </w:r>
      <w:proofErr w:type="spellStart"/>
      <w:r w:rsidRPr="00ED7A15">
        <w:rPr>
          <w:rFonts w:ascii="Times New Roman" w:hAnsi="Times New Roman" w:cs="Times New Roman"/>
          <w:i/>
          <w:iCs/>
          <w:sz w:val="24"/>
          <w:szCs w:val="24"/>
        </w:rPr>
        <w:t>Committee</w:t>
      </w:r>
      <w:proofErr w:type="spellEnd"/>
      <w:r w:rsidRPr="00ED7A15">
        <w:rPr>
          <w:rFonts w:ascii="Times New Roman" w:hAnsi="Times New Roman" w:cs="Times New Roman"/>
          <w:i/>
          <w:iCs/>
          <w:sz w:val="24"/>
          <w:szCs w:val="24"/>
        </w:rPr>
        <w:t xml:space="preserve"> on </w:t>
      </w:r>
      <w:proofErr w:type="spellStart"/>
      <w:r w:rsidRPr="00ED7A15">
        <w:rPr>
          <w:rFonts w:ascii="Times New Roman" w:hAnsi="Times New Roman" w:cs="Times New Roman"/>
          <w:i/>
          <w:iCs/>
          <w:sz w:val="24"/>
          <w:szCs w:val="24"/>
        </w:rPr>
        <w:t>Sexually</w:t>
      </w:r>
      <w:proofErr w:type="spellEnd"/>
      <w:r w:rsidRPr="00ED7A15">
        <w:rPr>
          <w:rFonts w:ascii="Times New Roman" w:hAnsi="Times New Roman" w:cs="Times New Roman"/>
          <w:i/>
          <w:iCs/>
          <w:sz w:val="24"/>
          <w:szCs w:val="24"/>
        </w:rPr>
        <w:t xml:space="preserve"> </w:t>
      </w:r>
      <w:proofErr w:type="spellStart"/>
      <w:r w:rsidRPr="00ED7A15">
        <w:rPr>
          <w:rFonts w:ascii="Times New Roman" w:hAnsi="Times New Roman" w:cs="Times New Roman"/>
          <w:i/>
          <w:iCs/>
          <w:sz w:val="24"/>
          <w:szCs w:val="24"/>
        </w:rPr>
        <w:t>Abused</w:t>
      </w:r>
      <w:proofErr w:type="spellEnd"/>
      <w:r w:rsidRPr="00ED7A15">
        <w:rPr>
          <w:rFonts w:ascii="Times New Roman" w:hAnsi="Times New Roman" w:cs="Times New Roman"/>
          <w:i/>
          <w:iCs/>
          <w:sz w:val="24"/>
          <w:szCs w:val="24"/>
        </w:rPr>
        <w:t xml:space="preserve"> </w:t>
      </w:r>
      <w:proofErr w:type="spellStart"/>
      <w:r w:rsidRPr="00ED7A15">
        <w:rPr>
          <w:rFonts w:ascii="Times New Roman" w:hAnsi="Times New Roman" w:cs="Times New Roman"/>
          <w:i/>
          <w:iCs/>
          <w:sz w:val="24"/>
          <w:szCs w:val="24"/>
        </w:rPr>
        <w:t>Children</w:t>
      </w:r>
      <w:proofErr w:type="spellEnd"/>
      <w:r w:rsidRPr="00ED7A15">
        <w:rPr>
          <w:rFonts w:ascii="Times New Roman" w:hAnsi="Times New Roman" w:cs="Times New Roman"/>
          <w:sz w:val="24"/>
          <w:szCs w:val="24"/>
        </w:rPr>
        <w:t xml:space="preserve">). </w:t>
      </w:r>
    </w:p>
    <w:p w14:paraId="797406D4" w14:textId="77777777" w:rsidR="00E37A02" w:rsidRPr="00ED7A15" w:rsidRDefault="00E37A02" w:rsidP="00B023C2">
      <w:pPr>
        <w:pStyle w:val="Akapitzlist"/>
        <w:numPr>
          <w:ilvl w:val="0"/>
          <w:numId w:val="24"/>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opiekun </w:t>
      </w:r>
      <w:r w:rsidRPr="00ED7A15">
        <w:rPr>
          <w:rFonts w:ascii="Times New Roman" w:hAnsi="Times New Roman" w:cs="Times New Roman"/>
          <w:sz w:val="24"/>
          <w:szCs w:val="24"/>
        </w:rPr>
        <w:t>– osoba sprawująca pieczę nad dzieckiem, uprawniona do reprezentacji dziec</w:t>
      </w:r>
      <w:r w:rsidRPr="00ED7A15">
        <w:rPr>
          <w:rFonts w:ascii="Times New Roman" w:hAnsi="Times New Roman" w:cs="Times New Roman"/>
          <w:sz w:val="24"/>
          <w:szCs w:val="24"/>
        </w:rPr>
        <w:softHyphen/>
        <w:t xml:space="preserve">ka oraz posiadająca władzę prawną do dbania o interesy osobiste i majątkowe innej osoby (rodzic, rodzic zastępczy lub osoba uprawniona przez rodzica). </w:t>
      </w:r>
    </w:p>
    <w:p w14:paraId="0ED77614" w14:textId="23B885AB" w:rsidR="00D914DB" w:rsidRPr="00ED7A15" w:rsidRDefault="00E37A02" w:rsidP="00B023C2">
      <w:pPr>
        <w:pStyle w:val="Akapitzlist"/>
        <w:numPr>
          <w:ilvl w:val="0"/>
          <w:numId w:val="24"/>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zgoda opiekuna </w:t>
      </w:r>
      <w:r w:rsidRPr="00ED7A15">
        <w:rPr>
          <w:rFonts w:ascii="Times New Roman" w:hAnsi="Times New Roman" w:cs="Times New Roman"/>
          <w:sz w:val="24"/>
          <w:szCs w:val="24"/>
        </w:rPr>
        <w:t>– zgoda rodziców albo zgoda opiekuna, rodzica zastępczego lub opie</w:t>
      </w:r>
      <w:r w:rsidRPr="00ED7A15">
        <w:rPr>
          <w:rFonts w:ascii="Times New Roman" w:hAnsi="Times New Roman" w:cs="Times New Roman"/>
          <w:sz w:val="24"/>
          <w:szCs w:val="24"/>
        </w:rPr>
        <w:softHyphen/>
        <w:t>kuna tymczasowego. Jednak w przypadku br</w:t>
      </w:r>
      <w:r w:rsidR="00ED7A15">
        <w:rPr>
          <w:rFonts w:ascii="Times New Roman" w:hAnsi="Times New Roman" w:cs="Times New Roman"/>
          <w:sz w:val="24"/>
          <w:szCs w:val="24"/>
        </w:rPr>
        <w:t>aku porozumienia między rodzica</w:t>
      </w:r>
      <w:r w:rsidRPr="00ED7A15">
        <w:rPr>
          <w:rFonts w:ascii="Times New Roman" w:hAnsi="Times New Roman" w:cs="Times New Roman"/>
          <w:sz w:val="24"/>
          <w:szCs w:val="24"/>
        </w:rPr>
        <w:t xml:space="preserve">mi dziecka należy poinformować rodziców o konieczności rozstrzygnięcia sprawy przez sąd rodzinny (orzeczenie sądu opiekuńczego zastępuje zgodę rodziców). </w:t>
      </w:r>
    </w:p>
    <w:p w14:paraId="1CAAADDA" w14:textId="1E30530D" w:rsidR="00E37A02" w:rsidRPr="00ED7A15" w:rsidRDefault="00E37A02" w:rsidP="00B023C2">
      <w:pPr>
        <w:pStyle w:val="Akapitzlist"/>
        <w:numPr>
          <w:ilvl w:val="0"/>
          <w:numId w:val="24"/>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osoba dorosła bezbronna zgodnie z art. 1 ust. 2 b) </w:t>
      </w:r>
      <w:proofErr w:type="spellStart"/>
      <w:r w:rsidRPr="00ED7A15">
        <w:rPr>
          <w:rFonts w:ascii="Times New Roman" w:hAnsi="Times New Roman" w:cs="Times New Roman"/>
          <w:b/>
          <w:bCs/>
          <w:sz w:val="24"/>
          <w:szCs w:val="24"/>
        </w:rPr>
        <w:t>Vos</w:t>
      </w:r>
      <w:proofErr w:type="spellEnd"/>
      <w:r w:rsidRPr="00ED7A15">
        <w:rPr>
          <w:rFonts w:ascii="Times New Roman" w:hAnsi="Times New Roman" w:cs="Times New Roman"/>
          <w:b/>
          <w:bCs/>
          <w:sz w:val="24"/>
          <w:szCs w:val="24"/>
        </w:rPr>
        <w:t xml:space="preserve"> </w:t>
      </w:r>
      <w:proofErr w:type="spellStart"/>
      <w:r w:rsidR="00D14CDC" w:rsidRPr="00ED7A15">
        <w:rPr>
          <w:rFonts w:ascii="Times New Roman" w:hAnsi="Times New Roman" w:cs="Times New Roman"/>
          <w:b/>
          <w:bCs/>
          <w:sz w:val="24"/>
          <w:szCs w:val="24"/>
        </w:rPr>
        <w:t>e</w:t>
      </w:r>
      <w:r w:rsidRPr="00ED7A15">
        <w:rPr>
          <w:rFonts w:ascii="Times New Roman" w:hAnsi="Times New Roman" w:cs="Times New Roman"/>
          <w:b/>
          <w:bCs/>
          <w:sz w:val="24"/>
          <w:szCs w:val="24"/>
        </w:rPr>
        <w:t>stis</w:t>
      </w:r>
      <w:proofErr w:type="spellEnd"/>
      <w:r w:rsidRPr="00ED7A15">
        <w:rPr>
          <w:rFonts w:ascii="Times New Roman" w:hAnsi="Times New Roman" w:cs="Times New Roman"/>
          <w:b/>
          <w:bCs/>
          <w:sz w:val="24"/>
          <w:szCs w:val="24"/>
        </w:rPr>
        <w:t xml:space="preserve"> </w:t>
      </w:r>
      <w:proofErr w:type="spellStart"/>
      <w:r w:rsidR="00D14CDC" w:rsidRPr="00ED7A15">
        <w:rPr>
          <w:rFonts w:ascii="Times New Roman" w:hAnsi="Times New Roman" w:cs="Times New Roman"/>
          <w:b/>
          <w:bCs/>
          <w:sz w:val="24"/>
          <w:szCs w:val="24"/>
        </w:rPr>
        <w:t>l</w:t>
      </w:r>
      <w:r w:rsidRPr="00ED7A15">
        <w:rPr>
          <w:rFonts w:ascii="Times New Roman" w:hAnsi="Times New Roman" w:cs="Times New Roman"/>
          <w:b/>
          <w:bCs/>
          <w:sz w:val="24"/>
          <w:szCs w:val="24"/>
        </w:rPr>
        <w:t>ux</w:t>
      </w:r>
      <w:proofErr w:type="spellEnd"/>
      <w:r w:rsidRPr="00ED7A15">
        <w:rPr>
          <w:rFonts w:ascii="Times New Roman" w:hAnsi="Times New Roman" w:cs="Times New Roman"/>
          <w:b/>
          <w:bCs/>
          <w:sz w:val="24"/>
          <w:szCs w:val="24"/>
        </w:rPr>
        <w:t xml:space="preserve"> </w:t>
      </w:r>
      <w:proofErr w:type="spellStart"/>
      <w:r w:rsidR="00D14CDC" w:rsidRPr="00ED7A15">
        <w:rPr>
          <w:rFonts w:ascii="Times New Roman" w:hAnsi="Times New Roman" w:cs="Times New Roman"/>
          <w:b/>
          <w:bCs/>
          <w:sz w:val="24"/>
          <w:szCs w:val="24"/>
        </w:rPr>
        <w:t>m</w:t>
      </w:r>
      <w:r w:rsidRPr="00ED7A15">
        <w:rPr>
          <w:rFonts w:ascii="Times New Roman" w:hAnsi="Times New Roman" w:cs="Times New Roman"/>
          <w:b/>
          <w:bCs/>
          <w:sz w:val="24"/>
          <w:szCs w:val="24"/>
        </w:rPr>
        <w:t>undi</w:t>
      </w:r>
      <w:proofErr w:type="spellEnd"/>
      <w:r w:rsidRPr="00ED7A15">
        <w:rPr>
          <w:rFonts w:ascii="Times New Roman" w:hAnsi="Times New Roman" w:cs="Times New Roman"/>
          <w:b/>
          <w:bCs/>
          <w:sz w:val="24"/>
          <w:szCs w:val="24"/>
        </w:rPr>
        <w:t xml:space="preserve"> </w:t>
      </w:r>
      <w:r w:rsidRPr="00ED7A15">
        <w:rPr>
          <w:rFonts w:ascii="Times New Roman" w:hAnsi="Times New Roman" w:cs="Times New Roman"/>
          <w:sz w:val="24"/>
          <w:szCs w:val="24"/>
        </w:rPr>
        <w:t>– każda osoba znajdująca się w stanie niepełnosprawności, upoś</w:t>
      </w:r>
      <w:r w:rsidR="00ED7A15">
        <w:rPr>
          <w:rFonts w:ascii="Times New Roman" w:hAnsi="Times New Roman" w:cs="Times New Roman"/>
          <w:sz w:val="24"/>
          <w:szCs w:val="24"/>
        </w:rPr>
        <w:t>ledzeniu fizycznym lub psychicz</w:t>
      </w:r>
      <w:r w:rsidRPr="00ED7A15">
        <w:rPr>
          <w:rFonts w:ascii="Times New Roman" w:hAnsi="Times New Roman" w:cs="Times New Roman"/>
          <w:sz w:val="24"/>
          <w:szCs w:val="24"/>
        </w:rPr>
        <w:t>nym albo pozbawiona wolności osobistej, która w</w:t>
      </w:r>
      <w:r w:rsidR="00ED7A15">
        <w:rPr>
          <w:rFonts w:ascii="Times New Roman" w:hAnsi="Times New Roman" w:cs="Times New Roman"/>
          <w:sz w:val="24"/>
          <w:szCs w:val="24"/>
        </w:rPr>
        <w:t xml:space="preserve"> rzeczywistości, nawet spora</w:t>
      </w:r>
      <w:r w:rsidRPr="00ED7A15">
        <w:rPr>
          <w:rFonts w:ascii="Times New Roman" w:hAnsi="Times New Roman" w:cs="Times New Roman"/>
          <w:sz w:val="24"/>
          <w:szCs w:val="24"/>
        </w:rPr>
        <w:t>dycznie, ogranicza ich zdolność zrozumienia, chęc</w:t>
      </w:r>
      <w:r w:rsidR="00ED7A15">
        <w:rPr>
          <w:rFonts w:ascii="Times New Roman" w:hAnsi="Times New Roman" w:cs="Times New Roman"/>
          <w:sz w:val="24"/>
          <w:szCs w:val="24"/>
        </w:rPr>
        <w:t>i lub przeciwstawienia się prze</w:t>
      </w:r>
      <w:r w:rsidRPr="00ED7A15">
        <w:rPr>
          <w:rFonts w:ascii="Times New Roman" w:hAnsi="Times New Roman" w:cs="Times New Roman"/>
          <w:sz w:val="24"/>
          <w:szCs w:val="24"/>
        </w:rPr>
        <w:t>stępstwu w inny sposób.</w:t>
      </w:r>
    </w:p>
    <w:p w14:paraId="380B0FBE" w14:textId="77777777" w:rsidR="00D14CDC" w:rsidRPr="00D14CDC" w:rsidRDefault="00D14CDC" w:rsidP="00D14CDC">
      <w:pPr>
        <w:spacing w:after="0" w:line="240" w:lineRule="auto"/>
        <w:jc w:val="both"/>
        <w:rPr>
          <w:rFonts w:ascii="Times New Roman" w:hAnsi="Times New Roman" w:cs="Times New Roman"/>
          <w:sz w:val="24"/>
          <w:szCs w:val="24"/>
        </w:rPr>
      </w:pPr>
    </w:p>
    <w:p w14:paraId="5ADC3FC3" w14:textId="77777777" w:rsidR="00E37A02" w:rsidRDefault="00E37A02" w:rsidP="00D14CDC">
      <w:pPr>
        <w:spacing w:after="0" w:line="240" w:lineRule="auto"/>
        <w:rPr>
          <w:rFonts w:ascii="Times New Roman" w:hAnsi="Times New Roman" w:cs="Times New Roman"/>
          <w:b/>
          <w:bCs/>
          <w:sz w:val="24"/>
          <w:szCs w:val="24"/>
        </w:rPr>
      </w:pPr>
      <w:r w:rsidRPr="00D14CDC">
        <w:rPr>
          <w:rFonts w:ascii="Times New Roman" w:hAnsi="Times New Roman" w:cs="Times New Roman"/>
          <w:b/>
          <w:bCs/>
          <w:sz w:val="24"/>
          <w:szCs w:val="24"/>
        </w:rPr>
        <w:t>Różne formy przemocy</w:t>
      </w:r>
    </w:p>
    <w:p w14:paraId="478E1574" w14:textId="77777777" w:rsidR="00D14CDC" w:rsidRPr="00D14CDC" w:rsidRDefault="00D14CDC" w:rsidP="00D14CDC">
      <w:pPr>
        <w:spacing w:after="0" w:line="240" w:lineRule="auto"/>
        <w:rPr>
          <w:rFonts w:ascii="Times New Roman" w:hAnsi="Times New Roman" w:cs="Times New Roman"/>
          <w:b/>
          <w:bCs/>
          <w:sz w:val="24"/>
          <w:szCs w:val="24"/>
        </w:rPr>
      </w:pPr>
    </w:p>
    <w:p w14:paraId="4E870530" w14:textId="26AD8061" w:rsidR="00E37A02" w:rsidRPr="00ED7A15" w:rsidRDefault="00E37A02" w:rsidP="00B023C2">
      <w:pPr>
        <w:pStyle w:val="Akapitzlist"/>
        <w:numPr>
          <w:ilvl w:val="0"/>
          <w:numId w:val="25"/>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uwikłanie </w:t>
      </w:r>
      <w:r w:rsidRPr="00ED7A15">
        <w:rPr>
          <w:rFonts w:ascii="Times New Roman" w:hAnsi="Times New Roman" w:cs="Times New Roman"/>
          <w:sz w:val="24"/>
          <w:szCs w:val="24"/>
        </w:rPr>
        <w:t>– każda relacja, w której ktoś doświadcza s</w:t>
      </w:r>
      <w:r w:rsidR="00ED7A15" w:rsidRPr="00ED7A15">
        <w:rPr>
          <w:rFonts w:ascii="Times New Roman" w:hAnsi="Times New Roman" w:cs="Times New Roman"/>
          <w:sz w:val="24"/>
          <w:szCs w:val="24"/>
        </w:rPr>
        <w:t>trachu, lęku, poczucia winy, po</w:t>
      </w:r>
      <w:r w:rsidRPr="00ED7A15">
        <w:rPr>
          <w:rFonts w:ascii="Times New Roman" w:hAnsi="Times New Roman" w:cs="Times New Roman"/>
          <w:sz w:val="24"/>
          <w:szCs w:val="24"/>
        </w:rPr>
        <w:t>czucia krzywdy, frustracji, poniżenia, zniewolenia</w:t>
      </w:r>
      <w:r w:rsidR="00ED7A15" w:rsidRPr="00ED7A15">
        <w:rPr>
          <w:rFonts w:ascii="Times New Roman" w:hAnsi="Times New Roman" w:cs="Times New Roman"/>
          <w:sz w:val="24"/>
          <w:szCs w:val="24"/>
        </w:rPr>
        <w:t>, zależności, dominacji, niemoż</w:t>
      </w:r>
      <w:r w:rsidRPr="00ED7A15">
        <w:rPr>
          <w:rFonts w:ascii="Times New Roman" w:hAnsi="Times New Roman" w:cs="Times New Roman"/>
          <w:sz w:val="24"/>
          <w:szCs w:val="24"/>
        </w:rPr>
        <w:t>ności bycia sobą, nieszczerości, braku autentyczn</w:t>
      </w:r>
      <w:r w:rsidR="00ED7A15" w:rsidRPr="00ED7A15">
        <w:rPr>
          <w:rFonts w:ascii="Times New Roman" w:hAnsi="Times New Roman" w:cs="Times New Roman"/>
          <w:sz w:val="24"/>
          <w:szCs w:val="24"/>
        </w:rPr>
        <w:t>ości, przemocy emocjonalnej, fi</w:t>
      </w:r>
      <w:r w:rsidRPr="00ED7A15">
        <w:rPr>
          <w:rFonts w:ascii="Times New Roman" w:hAnsi="Times New Roman" w:cs="Times New Roman"/>
          <w:sz w:val="24"/>
          <w:szCs w:val="24"/>
        </w:rPr>
        <w:t>zycznej, seksualnej czy ekonomicznej.</w:t>
      </w:r>
    </w:p>
    <w:p w14:paraId="2CDEEB1D" w14:textId="33793055" w:rsidR="00E37A02" w:rsidRPr="00ED7A15" w:rsidRDefault="00E37A02" w:rsidP="00B023C2">
      <w:pPr>
        <w:pStyle w:val="Akapitzlist"/>
        <w:numPr>
          <w:ilvl w:val="0"/>
          <w:numId w:val="25"/>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nadużycie </w:t>
      </w:r>
      <w:r w:rsidRPr="00ED7A15">
        <w:rPr>
          <w:rFonts w:ascii="Times New Roman" w:hAnsi="Times New Roman" w:cs="Times New Roman"/>
          <w:sz w:val="24"/>
          <w:szCs w:val="24"/>
        </w:rPr>
        <w:t xml:space="preserve">– postępowanie lub czyn niezgodny z przyjętymi normami postępowania, a </w:t>
      </w:r>
      <w:r w:rsidRPr="00ED7A15">
        <w:rPr>
          <w:rFonts w:ascii="Times New Roman" w:hAnsi="Times New Roman" w:cs="Times New Roman"/>
          <w:i/>
          <w:iCs/>
          <w:sz w:val="24"/>
          <w:szCs w:val="24"/>
        </w:rPr>
        <w:t xml:space="preserve">nadużywać </w:t>
      </w:r>
      <w:r w:rsidRPr="00ED7A15">
        <w:rPr>
          <w:rFonts w:ascii="Times New Roman" w:hAnsi="Times New Roman" w:cs="Times New Roman"/>
          <w:sz w:val="24"/>
          <w:szCs w:val="24"/>
        </w:rPr>
        <w:t xml:space="preserve">oznacza </w:t>
      </w:r>
      <w:r w:rsidRPr="00ED7A15">
        <w:rPr>
          <w:rFonts w:ascii="Times New Roman" w:hAnsi="Times New Roman" w:cs="Times New Roman"/>
          <w:i/>
          <w:iCs/>
          <w:sz w:val="24"/>
          <w:szCs w:val="24"/>
        </w:rPr>
        <w:t xml:space="preserve">użyć ponad miarę </w:t>
      </w:r>
      <w:r w:rsidRPr="00ED7A15">
        <w:rPr>
          <w:rFonts w:ascii="Times New Roman" w:hAnsi="Times New Roman" w:cs="Times New Roman"/>
          <w:sz w:val="24"/>
          <w:szCs w:val="24"/>
        </w:rPr>
        <w:t xml:space="preserve">oraz </w:t>
      </w:r>
      <w:r w:rsidRPr="00ED7A15">
        <w:rPr>
          <w:rFonts w:ascii="Times New Roman" w:hAnsi="Times New Roman" w:cs="Times New Roman"/>
          <w:i/>
          <w:iCs/>
          <w:sz w:val="24"/>
          <w:szCs w:val="24"/>
        </w:rPr>
        <w:t xml:space="preserve">wykorzystać coś w niewłaściwy sposób lub w nadmiernym stopniu </w:t>
      </w:r>
      <w:r w:rsidRPr="00ED7A15">
        <w:rPr>
          <w:rFonts w:ascii="Times New Roman" w:hAnsi="Times New Roman" w:cs="Times New Roman"/>
          <w:sz w:val="24"/>
          <w:szCs w:val="24"/>
        </w:rPr>
        <w:t>(S</w:t>
      </w:r>
      <w:r w:rsidR="00D914DB" w:rsidRPr="00ED7A15">
        <w:rPr>
          <w:rFonts w:ascii="Times New Roman" w:hAnsi="Times New Roman" w:cs="Times New Roman"/>
          <w:sz w:val="24"/>
          <w:szCs w:val="24"/>
        </w:rPr>
        <w:t xml:space="preserve">łownik </w:t>
      </w:r>
      <w:r w:rsidRPr="00ED7A15">
        <w:rPr>
          <w:rFonts w:ascii="Times New Roman" w:hAnsi="Times New Roman" w:cs="Times New Roman"/>
          <w:sz w:val="24"/>
          <w:szCs w:val="24"/>
        </w:rPr>
        <w:t>J</w:t>
      </w:r>
      <w:r w:rsidR="00D914DB" w:rsidRPr="00ED7A15">
        <w:rPr>
          <w:rFonts w:ascii="Times New Roman" w:hAnsi="Times New Roman" w:cs="Times New Roman"/>
          <w:sz w:val="24"/>
          <w:szCs w:val="24"/>
        </w:rPr>
        <w:t xml:space="preserve">ęzyka </w:t>
      </w:r>
      <w:r w:rsidRPr="00ED7A15">
        <w:rPr>
          <w:rFonts w:ascii="Times New Roman" w:hAnsi="Times New Roman" w:cs="Times New Roman"/>
          <w:sz w:val="24"/>
          <w:szCs w:val="24"/>
        </w:rPr>
        <w:t>P</w:t>
      </w:r>
      <w:r w:rsidR="00D914DB" w:rsidRPr="00ED7A15">
        <w:rPr>
          <w:rFonts w:ascii="Times New Roman" w:hAnsi="Times New Roman" w:cs="Times New Roman"/>
          <w:sz w:val="24"/>
          <w:szCs w:val="24"/>
        </w:rPr>
        <w:t>olskiego</w:t>
      </w:r>
      <w:r w:rsidRPr="00ED7A15">
        <w:rPr>
          <w:rFonts w:ascii="Times New Roman" w:hAnsi="Times New Roman" w:cs="Times New Roman"/>
          <w:sz w:val="24"/>
          <w:szCs w:val="24"/>
        </w:rPr>
        <w:t>).</w:t>
      </w:r>
    </w:p>
    <w:p w14:paraId="7EEE87DB" w14:textId="77777777" w:rsidR="00E37A02" w:rsidRPr="00ED7A15" w:rsidRDefault="00E37A02" w:rsidP="00B023C2">
      <w:pPr>
        <w:pStyle w:val="Akapitzlist"/>
        <w:numPr>
          <w:ilvl w:val="0"/>
          <w:numId w:val="25"/>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nadużycie władzy </w:t>
      </w:r>
      <w:r w:rsidRPr="00ED7A15">
        <w:rPr>
          <w:rFonts w:ascii="Times New Roman" w:hAnsi="Times New Roman" w:cs="Times New Roman"/>
          <w:sz w:val="24"/>
          <w:szCs w:val="24"/>
        </w:rPr>
        <w:t>– nadużycie stanowiska, funkcji lub obowiązku w celu wykorzysta</w:t>
      </w:r>
      <w:r w:rsidRPr="00ED7A15">
        <w:rPr>
          <w:rFonts w:ascii="Times New Roman" w:hAnsi="Times New Roman" w:cs="Times New Roman"/>
          <w:sz w:val="24"/>
          <w:szCs w:val="24"/>
        </w:rPr>
        <w:softHyphen/>
        <w:t>nia innej osoby. Może przybierać różne formy i obejmować sytuacje, w których dana osoba ma władzę nad inną osobą na mocy swojego związku (np. pracodawca i pracownik, nauczyciel i uczeń, trener i sportowiec, rodzic lub opiekun i dziecko, duchowny/osoba zakonna i parafianin) i wykorzystuje tę władzę na swoją korzyść.</w:t>
      </w:r>
    </w:p>
    <w:p w14:paraId="1FDED1F9" w14:textId="23ADEBAA" w:rsidR="00E37A02" w:rsidRPr="00ED7A15" w:rsidRDefault="00E37A02" w:rsidP="00B023C2">
      <w:pPr>
        <w:pStyle w:val="Akapitzlist"/>
        <w:numPr>
          <w:ilvl w:val="0"/>
          <w:numId w:val="25"/>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przemoc duchowa </w:t>
      </w:r>
      <w:r w:rsidRPr="00ED7A15">
        <w:rPr>
          <w:rFonts w:ascii="Times New Roman" w:hAnsi="Times New Roman" w:cs="Times New Roman"/>
          <w:sz w:val="24"/>
          <w:szCs w:val="24"/>
        </w:rPr>
        <w:t>– odwoływanie się do przekonań religijnych i wiary osoby w celu wyrządzenia jej szkody. Może mieć negatywny wpływ na duchowość osoby po</w:t>
      </w:r>
      <w:r w:rsidRPr="00ED7A15">
        <w:rPr>
          <w:rFonts w:ascii="Times New Roman" w:hAnsi="Times New Roman" w:cs="Times New Roman"/>
          <w:sz w:val="24"/>
          <w:szCs w:val="24"/>
        </w:rPr>
        <w:softHyphen/>
        <w:t>szkodowanej, zwłaszcza gdy dopuszcza się jej osoba posiadająca duchow</w:t>
      </w:r>
      <w:r w:rsidR="00ED7A15">
        <w:rPr>
          <w:rFonts w:ascii="Times New Roman" w:hAnsi="Times New Roman" w:cs="Times New Roman"/>
          <w:sz w:val="24"/>
          <w:szCs w:val="24"/>
        </w:rPr>
        <w:t>y autory</w:t>
      </w:r>
      <w:r w:rsidRPr="00ED7A15">
        <w:rPr>
          <w:rFonts w:ascii="Times New Roman" w:hAnsi="Times New Roman" w:cs="Times New Roman"/>
          <w:sz w:val="24"/>
          <w:szCs w:val="24"/>
        </w:rPr>
        <w:t>tet i zaufanie w Kościele.</w:t>
      </w:r>
    </w:p>
    <w:p w14:paraId="422A0936" w14:textId="77777777" w:rsidR="00E37A02" w:rsidRPr="00ED7A15" w:rsidRDefault="00E37A02" w:rsidP="00B023C2">
      <w:pPr>
        <w:pStyle w:val="Akapitzlist"/>
        <w:numPr>
          <w:ilvl w:val="0"/>
          <w:numId w:val="25"/>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lastRenderedPageBreak/>
        <w:t xml:space="preserve">przemoc domowa </w:t>
      </w:r>
      <w:r w:rsidRPr="00ED7A15">
        <w:rPr>
          <w:rFonts w:ascii="Times New Roman" w:hAnsi="Times New Roman" w:cs="Times New Roman"/>
          <w:sz w:val="24"/>
          <w:szCs w:val="24"/>
        </w:rPr>
        <w:t>– jednorazowe lub powtarzające się umyślne działanie lub zaniechanie naruszające prawa lub dobra osobiste osób, w szczególności narażające na niebez</w:t>
      </w:r>
      <w:r w:rsidRPr="00ED7A15">
        <w:rPr>
          <w:rFonts w:ascii="Times New Roman" w:hAnsi="Times New Roman" w:cs="Times New Roman"/>
          <w:sz w:val="24"/>
          <w:szCs w:val="24"/>
        </w:rPr>
        <w:softHyphen/>
        <w:t>pieczeństwo utraty życia lub zdrowia, naruszające godność, nietykalność cielesną, wolność, w tym wolność seksualną, powodujące szkody na ich zdrowiu fizycznym lub psychicznym, a także wywołujące cierpienia i krzywdy moralne u osób do</w:t>
      </w:r>
      <w:r w:rsidRPr="00ED7A15">
        <w:rPr>
          <w:rFonts w:ascii="Times New Roman" w:hAnsi="Times New Roman" w:cs="Times New Roman"/>
          <w:sz w:val="24"/>
          <w:szCs w:val="24"/>
        </w:rPr>
        <w:softHyphen/>
        <w:t xml:space="preserve">tkniętych przemocą (art. 2 Ustawy o przeciwdziałaniu przemocy w rodzinie). </w:t>
      </w:r>
    </w:p>
    <w:p w14:paraId="61B02898" w14:textId="77777777" w:rsidR="00E37A02" w:rsidRPr="00ED7A15" w:rsidRDefault="00E37A02" w:rsidP="00B023C2">
      <w:pPr>
        <w:pStyle w:val="Akapitzlist"/>
        <w:numPr>
          <w:ilvl w:val="0"/>
          <w:numId w:val="25"/>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zaniedbanie (wobec osoby dorosłej) </w:t>
      </w:r>
      <w:r w:rsidRPr="00ED7A15">
        <w:rPr>
          <w:rFonts w:ascii="Times New Roman" w:hAnsi="Times New Roman" w:cs="Times New Roman"/>
          <w:sz w:val="24"/>
          <w:szCs w:val="24"/>
        </w:rPr>
        <w:t>– niezapewnienie przez opiekuna środków nie</w:t>
      </w:r>
      <w:r w:rsidRPr="00ED7A15">
        <w:rPr>
          <w:rFonts w:ascii="Times New Roman" w:hAnsi="Times New Roman" w:cs="Times New Roman"/>
          <w:sz w:val="24"/>
          <w:szCs w:val="24"/>
        </w:rPr>
        <w:softHyphen/>
        <w:t>zbędnych do życia osobie, którą się opiekuje.</w:t>
      </w:r>
    </w:p>
    <w:p w14:paraId="3E12301A" w14:textId="259E72F3" w:rsidR="00E37A02" w:rsidRPr="00ED7A15" w:rsidRDefault="00E37A02" w:rsidP="00B023C2">
      <w:pPr>
        <w:pStyle w:val="Akapitzlist"/>
        <w:numPr>
          <w:ilvl w:val="0"/>
          <w:numId w:val="25"/>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przemoc wobec osób starszych </w:t>
      </w:r>
      <w:r w:rsidRPr="00ED7A15">
        <w:rPr>
          <w:rFonts w:ascii="Times New Roman" w:hAnsi="Times New Roman" w:cs="Times New Roman"/>
          <w:sz w:val="24"/>
          <w:szCs w:val="24"/>
        </w:rPr>
        <w:t>– pojedyncze lub powtarzające się działanie lub brak od</w:t>
      </w:r>
      <w:r w:rsidRPr="00ED7A15">
        <w:rPr>
          <w:rFonts w:ascii="Times New Roman" w:hAnsi="Times New Roman" w:cs="Times New Roman"/>
          <w:sz w:val="24"/>
          <w:szCs w:val="24"/>
        </w:rPr>
        <w:softHyphen/>
        <w:t>powiedniego działania, mające miejsce w jakimkol</w:t>
      </w:r>
      <w:r w:rsidR="00ED7A15">
        <w:rPr>
          <w:rFonts w:ascii="Times New Roman" w:hAnsi="Times New Roman" w:cs="Times New Roman"/>
          <w:sz w:val="24"/>
          <w:szCs w:val="24"/>
        </w:rPr>
        <w:t>wiek związku, w którym ocze</w:t>
      </w:r>
      <w:r w:rsidRPr="00ED7A15">
        <w:rPr>
          <w:rFonts w:ascii="Times New Roman" w:hAnsi="Times New Roman" w:cs="Times New Roman"/>
          <w:sz w:val="24"/>
          <w:szCs w:val="24"/>
        </w:rPr>
        <w:t xml:space="preserve">kuje się zaufania, które powoduje krzywdę lub cierpienie starszej osoby. </w:t>
      </w:r>
    </w:p>
    <w:p w14:paraId="5ACC29F7" w14:textId="0CFB4168" w:rsidR="00E37A02" w:rsidRPr="00ED7A15" w:rsidRDefault="00E37A02" w:rsidP="00B023C2">
      <w:pPr>
        <w:pStyle w:val="Akapitzlist"/>
        <w:numPr>
          <w:ilvl w:val="0"/>
          <w:numId w:val="25"/>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przemoc emocjonalna (dorośli) </w:t>
      </w:r>
      <w:r w:rsidRPr="00ED7A15">
        <w:rPr>
          <w:rFonts w:ascii="Times New Roman" w:hAnsi="Times New Roman" w:cs="Times New Roman"/>
          <w:sz w:val="24"/>
          <w:szCs w:val="24"/>
        </w:rPr>
        <w:t>– powszechna forma przemocy mająca miejsce w bli</w:t>
      </w:r>
      <w:r w:rsidRPr="00ED7A15">
        <w:rPr>
          <w:rFonts w:ascii="Times New Roman" w:hAnsi="Times New Roman" w:cs="Times New Roman"/>
          <w:sz w:val="24"/>
          <w:szCs w:val="24"/>
        </w:rPr>
        <w:softHyphen/>
        <w:t xml:space="preserve">skich związkach. Przemoc emocjonalna jest definiowana jako molestowanie, które ma miejsce, gdy dana osoba jest poddawana </w:t>
      </w:r>
      <w:proofErr w:type="spellStart"/>
      <w:r w:rsidR="00ED7A15">
        <w:rPr>
          <w:rFonts w:ascii="Times New Roman" w:hAnsi="Times New Roman" w:cs="Times New Roman"/>
          <w:sz w:val="24"/>
          <w:szCs w:val="24"/>
        </w:rPr>
        <w:t>zachowaniom</w:t>
      </w:r>
      <w:proofErr w:type="spellEnd"/>
      <w:r w:rsidR="00ED7A15">
        <w:rPr>
          <w:rFonts w:ascii="Times New Roman" w:hAnsi="Times New Roman" w:cs="Times New Roman"/>
          <w:sz w:val="24"/>
          <w:szCs w:val="24"/>
        </w:rPr>
        <w:t xml:space="preserve"> lub działaniom mają</w:t>
      </w:r>
      <w:r w:rsidRPr="00ED7A15">
        <w:rPr>
          <w:rFonts w:ascii="Times New Roman" w:hAnsi="Times New Roman" w:cs="Times New Roman"/>
          <w:sz w:val="24"/>
          <w:szCs w:val="24"/>
        </w:rPr>
        <w:t>cym na celu jej kontrolowanie, z zamiarem wyrządzenia jej krzywdy emocjonalnej lub strachu, poprzez manipulację, izolację lub zastraszanie.</w:t>
      </w:r>
    </w:p>
    <w:p w14:paraId="6572BE5F" w14:textId="77777777" w:rsidR="00E37A02" w:rsidRPr="00ED7A15" w:rsidRDefault="00E37A02" w:rsidP="00B023C2">
      <w:pPr>
        <w:pStyle w:val="Akapitzlist"/>
        <w:numPr>
          <w:ilvl w:val="0"/>
          <w:numId w:val="25"/>
        </w:numPr>
        <w:spacing w:after="0" w:line="240" w:lineRule="auto"/>
        <w:jc w:val="both"/>
        <w:rPr>
          <w:rFonts w:ascii="Times New Roman" w:hAnsi="Times New Roman" w:cs="Times New Roman"/>
          <w:sz w:val="24"/>
          <w:szCs w:val="24"/>
        </w:rPr>
      </w:pPr>
      <w:proofErr w:type="spellStart"/>
      <w:r w:rsidRPr="00ED7A15">
        <w:rPr>
          <w:rFonts w:ascii="Times New Roman" w:hAnsi="Times New Roman" w:cs="Times New Roman"/>
          <w:b/>
          <w:bCs/>
          <w:sz w:val="24"/>
          <w:szCs w:val="24"/>
        </w:rPr>
        <w:t>bullying</w:t>
      </w:r>
      <w:proofErr w:type="spellEnd"/>
      <w:r w:rsidRPr="00ED7A15">
        <w:rPr>
          <w:rFonts w:ascii="Times New Roman" w:hAnsi="Times New Roman" w:cs="Times New Roman"/>
          <w:b/>
          <w:bCs/>
          <w:sz w:val="24"/>
          <w:szCs w:val="24"/>
        </w:rPr>
        <w:t xml:space="preserve"> </w:t>
      </w:r>
      <w:r w:rsidRPr="00ED7A15">
        <w:rPr>
          <w:rFonts w:ascii="Times New Roman" w:hAnsi="Times New Roman" w:cs="Times New Roman"/>
          <w:sz w:val="24"/>
          <w:szCs w:val="24"/>
        </w:rPr>
        <w:t xml:space="preserve">– znęcanie, zastraszanie, prześladowanie werbalne, społeczne, a także fizyczne. </w:t>
      </w:r>
    </w:p>
    <w:p w14:paraId="7DFE33F3" w14:textId="77777777" w:rsidR="00E37A02" w:rsidRPr="00ED7A15" w:rsidRDefault="00E37A02" w:rsidP="00B023C2">
      <w:pPr>
        <w:pStyle w:val="Akapitzlist"/>
        <w:numPr>
          <w:ilvl w:val="0"/>
          <w:numId w:val="25"/>
        </w:numPr>
        <w:spacing w:after="0" w:line="240" w:lineRule="auto"/>
        <w:jc w:val="both"/>
        <w:rPr>
          <w:rFonts w:ascii="Times New Roman" w:hAnsi="Times New Roman" w:cs="Times New Roman"/>
          <w:sz w:val="24"/>
          <w:szCs w:val="24"/>
        </w:rPr>
      </w:pPr>
      <w:proofErr w:type="spellStart"/>
      <w:r w:rsidRPr="00ED7A15">
        <w:rPr>
          <w:rFonts w:ascii="Times New Roman" w:hAnsi="Times New Roman" w:cs="Times New Roman"/>
          <w:b/>
          <w:bCs/>
          <w:sz w:val="24"/>
          <w:szCs w:val="24"/>
        </w:rPr>
        <w:t>gaslighting</w:t>
      </w:r>
      <w:proofErr w:type="spellEnd"/>
      <w:r w:rsidRPr="00ED7A15">
        <w:rPr>
          <w:rFonts w:ascii="Times New Roman" w:hAnsi="Times New Roman" w:cs="Times New Roman"/>
          <w:b/>
          <w:bCs/>
          <w:sz w:val="24"/>
          <w:szCs w:val="24"/>
        </w:rPr>
        <w:t xml:space="preserve"> </w:t>
      </w:r>
      <w:r w:rsidRPr="00ED7A15">
        <w:rPr>
          <w:rFonts w:ascii="Times New Roman" w:hAnsi="Times New Roman" w:cs="Times New Roman"/>
          <w:sz w:val="24"/>
          <w:szCs w:val="24"/>
        </w:rPr>
        <w:t>– przemoc psychiczna polegająca na manipulowania drugą osobą w taki sposób, że ofiara przemocy z czasem przestaje ufać swoim osądom, staje się zdezo</w:t>
      </w:r>
      <w:r w:rsidRPr="00ED7A15">
        <w:rPr>
          <w:rFonts w:ascii="Times New Roman" w:hAnsi="Times New Roman" w:cs="Times New Roman"/>
          <w:sz w:val="24"/>
          <w:szCs w:val="24"/>
        </w:rPr>
        <w:softHyphen/>
        <w:t>rientowana, zalękniona i traci zaufanie do swojej pamięci czy percepcji. Jeśli mani</w:t>
      </w:r>
      <w:r w:rsidRPr="00ED7A15">
        <w:rPr>
          <w:rFonts w:ascii="Times New Roman" w:hAnsi="Times New Roman" w:cs="Times New Roman"/>
          <w:sz w:val="24"/>
          <w:szCs w:val="24"/>
        </w:rPr>
        <w:softHyphen/>
        <w:t>pulacja jest stosowana stale i metodycznie, może w końcu doprowadzić do tego, że ofiara zacznie kwestionować swoje zdrowie psychiczne. W ten sposób manipulator przejmuje nad nią całkowitą kontrolę.</w:t>
      </w:r>
    </w:p>
    <w:p w14:paraId="1C1BF1A2" w14:textId="77777777" w:rsidR="00E37A02" w:rsidRPr="00ED7A15" w:rsidRDefault="00E37A02" w:rsidP="00B023C2">
      <w:pPr>
        <w:pStyle w:val="Akapitzlist"/>
        <w:numPr>
          <w:ilvl w:val="0"/>
          <w:numId w:val="25"/>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grooming (wobec dorosłego) </w:t>
      </w:r>
      <w:r w:rsidRPr="00ED7A15">
        <w:rPr>
          <w:rFonts w:ascii="Times New Roman" w:hAnsi="Times New Roman" w:cs="Times New Roman"/>
          <w:sz w:val="24"/>
          <w:szCs w:val="24"/>
        </w:rPr>
        <w:t>– zachowania mające na celu izolację osoby, uczynienie jej zależną, skłonną do zaufania i bardziej podatną na agresywne zachowanie.</w:t>
      </w:r>
    </w:p>
    <w:p w14:paraId="77118D2B" w14:textId="77777777" w:rsidR="00E37A02" w:rsidRPr="00ED7A15" w:rsidRDefault="00E37A02" w:rsidP="00B023C2">
      <w:pPr>
        <w:pStyle w:val="Akapitzlist"/>
        <w:numPr>
          <w:ilvl w:val="0"/>
          <w:numId w:val="25"/>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seksizm </w:t>
      </w:r>
      <w:r w:rsidRPr="00ED7A15">
        <w:rPr>
          <w:rFonts w:ascii="Times New Roman" w:hAnsi="Times New Roman" w:cs="Times New Roman"/>
          <w:sz w:val="24"/>
          <w:szCs w:val="24"/>
        </w:rPr>
        <w:t xml:space="preserve">– uprzedzenie lub dyskryminacja ze względu na płeć. </w:t>
      </w:r>
    </w:p>
    <w:p w14:paraId="7761A919" w14:textId="27C619FC" w:rsidR="00E37A02" w:rsidRPr="00ED7A15" w:rsidRDefault="00E37A02" w:rsidP="00B023C2">
      <w:pPr>
        <w:pStyle w:val="Akapitzlist"/>
        <w:numPr>
          <w:ilvl w:val="0"/>
          <w:numId w:val="25"/>
        </w:numPr>
        <w:spacing w:after="0" w:line="240" w:lineRule="auto"/>
        <w:jc w:val="both"/>
        <w:rPr>
          <w:rFonts w:ascii="Times New Roman" w:hAnsi="Times New Roman" w:cs="Times New Roman"/>
          <w:sz w:val="24"/>
          <w:szCs w:val="24"/>
        </w:rPr>
      </w:pPr>
      <w:proofErr w:type="spellStart"/>
      <w:r w:rsidRPr="00ED7A15">
        <w:rPr>
          <w:rFonts w:ascii="Times New Roman" w:hAnsi="Times New Roman" w:cs="Times New Roman"/>
          <w:b/>
          <w:bCs/>
          <w:sz w:val="24"/>
          <w:szCs w:val="24"/>
        </w:rPr>
        <w:t>seksualizacja</w:t>
      </w:r>
      <w:proofErr w:type="spellEnd"/>
      <w:r w:rsidRPr="00ED7A15">
        <w:rPr>
          <w:rFonts w:ascii="Times New Roman" w:hAnsi="Times New Roman" w:cs="Times New Roman"/>
          <w:b/>
          <w:bCs/>
          <w:sz w:val="24"/>
          <w:szCs w:val="24"/>
        </w:rPr>
        <w:t xml:space="preserve"> </w:t>
      </w:r>
      <w:r w:rsidRPr="00ED7A15">
        <w:rPr>
          <w:rFonts w:ascii="Times New Roman" w:hAnsi="Times New Roman" w:cs="Times New Roman"/>
          <w:sz w:val="24"/>
          <w:szCs w:val="24"/>
        </w:rPr>
        <w:t xml:space="preserve">– </w:t>
      </w:r>
      <w:r w:rsidRPr="00ED7A15">
        <w:rPr>
          <w:rFonts w:ascii="Times New Roman" w:hAnsi="Times New Roman" w:cs="Times New Roman"/>
          <w:i/>
          <w:iCs/>
          <w:sz w:val="24"/>
          <w:szCs w:val="24"/>
        </w:rPr>
        <w:t>proces</w:t>
      </w:r>
      <w:r w:rsidRPr="00ED7A15">
        <w:rPr>
          <w:rFonts w:ascii="Times New Roman" w:hAnsi="Times New Roman" w:cs="Times New Roman"/>
          <w:sz w:val="24"/>
          <w:szCs w:val="24"/>
        </w:rPr>
        <w:t xml:space="preserve">, w wyniku którego </w:t>
      </w:r>
      <w:r w:rsidRPr="00ED7A15">
        <w:rPr>
          <w:rFonts w:ascii="Times New Roman" w:hAnsi="Times New Roman" w:cs="Times New Roman"/>
          <w:i/>
          <w:iCs/>
          <w:sz w:val="24"/>
          <w:szCs w:val="24"/>
        </w:rPr>
        <w:t xml:space="preserve">wartościowanie </w:t>
      </w:r>
      <w:r w:rsidRPr="00ED7A15">
        <w:rPr>
          <w:rFonts w:ascii="Times New Roman" w:hAnsi="Times New Roman" w:cs="Times New Roman"/>
          <w:sz w:val="24"/>
          <w:szCs w:val="24"/>
        </w:rPr>
        <w:t xml:space="preserve">drugiej </w:t>
      </w:r>
      <w:r w:rsidRPr="00ED7A15">
        <w:rPr>
          <w:rFonts w:ascii="Times New Roman" w:hAnsi="Times New Roman" w:cs="Times New Roman"/>
          <w:i/>
          <w:iCs/>
          <w:sz w:val="24"/>
          <w:szCs w:val="24"/>
        </w:rPr>
        <w:t xml:space="preserve">osoby </w:t>
      </w:r>
      <w:r w:rsidRPr="00ED7A15">
        <w:rPr>
          <w:rFonts w:ascii="Times New Roman" w:hAnsi="Times New Roman" w:cs="Times New Roman"/>
          <w:sz w:val="24"/>
          <w:szCs w:val="24"/>
        </w:rPr>
        <w:t xml:space="preserve">oraz siebie samego/siebie samej dokonywane jest przez pryzmat </w:t>
      </w:r>
      <w:r w:rsidRPr="00ED7A15">
        <w:rPr>
          <w:rFonts w:ascii="Times New Roman" w:hAnsi="Times New Roman" w:cs="Times New Roman"/>
          <w:i/>
          <w:iCs/>
          <w:sz w:val="24"/>
          <w:szCs w:val="24"/>
        </w:rPr>
        <w:t>atrakcyjności seksualnej</w:t>
      </w:r>
      <w:r w:rsidR="00ED7A15">
        <w:rPr>
          <w:rFonts w:ascii="Times New Roman" w:hAnsi="Times New Roman" w:cs="Times New Roman"/>
          <w:sz w:val="24"/>
          <w:szCs w:val="24"/>
        </w:rPr>
        <w:t>, uprzedmioto</w:t>
      </w:r>
      <w:r w:rsidRPr="00ED7A15">
        <w:rPr>
          <w:rFonts w:ascii="Times New Roman" w:hAnsi="Times New Roman" w:cs="Times New Roman"/>
          <w:sz w:val="24"/>
          <w:szCs w:val="24"/>
        </w:rPr>
        <w:t>wienie osoby pod względem seksualnym lub narzucanie seksualności</w:t>
      </w:r>
      <w:r w:rsidR="00ED7A15">
        <w:rPr>
          <w:rFonts w:ascii="Times New Roman" w:hAnsi="Times New Roman" w:cs="Times New Roman"/>
          <w:sz w:val="24"/>
          <w:szCs w:val="24"/>
        </w:rPr>
        <w:t xml:space="preserve"> w niewłaści</w:t>
      </w:r>
      <w:r w:rsidRPr="00ED7A15">
        <w:rPr>
          <w:rFonts w:ascii="Times New Roman" w:hAnsi="Times New Roman" w:cs="Times New Roman"/>
          <w:sz w:val="24"/>
          <w:szCs w:val="24"/>
        </w:rPr>
        <w:t xml:space="preserve">wy sposób (wg Amerykańskiego Towarzystwa Psychologicznego).10 </w:t>
      </w:r>
    </w:p>
    <w:p w14:paraId="78A1154C" w14:textId="6DC4181D" w:rsidR="00E37A02" w:rsidRPr="00ED7A15" w:rsidRDefault="00E37A02" w:rsidP="00B023C2">
      <w:pPr>
        <w:pStyle w:val="Akapitzlist"/>
        <w:numPr>
          <w:ilvl w:val="0"/>
          <w:numId w:val="25"/>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cyberprzemoc </w:t>
      </w:r>
      <w:r w:rsidRPr="00ED7A15">
        <w:rPr>
          <w:rFonts w:ascii="Times New Roman" w:hAnsi="Times New Roman" w:cs="Times New Roman"/>
          <w:sz w:val="24"/>
          <w:szCs w:val="24"/>
        </w:rPr>
        <w:t>– wszelka przemoc z użyciem technolog</w:t>
      </w:r>
      <w:r w:rsidR="00ED7A15">
        <w:rPr>
          <w:rFonts w:ascii="Times New Roman" w:hAnsi="Times New Roman" w:cs="Times New Roman"/>
          <w:sz w:val="24"/>
          <w:szCs w:val="24"/>
        </w:rPr>
        <w:t>ii informacyjnych i komunikacyj</w:t>
      </w:r>
      <w:r w:rsidRPr="00ED7A15">
        <w:rPr>
          <w:rFonts w:ascii="Times New Roman" w:hAnsi="Times New Roman" w:cs="Times New Roman"/>
          <w:sz w:val="24"/>
          <w:szCs w:val="24"/>
        </w:rPr>
        <w:t>nych – komunikatorów, czatów, stron internetowych, mediów społecznościowych, blogów, SMS-ów, MMS-ów. Może mieć formę</w:t>
      </w:r>
      <w:r w:rsidR="00ED7A15">
        <w:rPr>
          <w:rFonts w:ascii="Times New Roman" w:hAnsi="Times New Roman" w:cs="Times New Roman"/>
          <w:sz w:val="24"/>
          <w:szCs w:val="24"/>
        </w:rPr>
        <w:t xml:space="preserve"> wulgarnych wiadomości, obraźli</w:t>
      </w:r>
      <w:r w:rsidRPr="00ED7A15">
        <w:rPr>
          <w:rFonts w:ascii="Times New Roman" w:hAnsi="Times New Roman" w:cs="Times New Roman"/>
          <w:sz w:val="24"/>
          <w:szCs w:val="24"/>
        </w:rPr>
        <w:t xml:space="preserve">wych komentarzy (hejt, </w:t>
      </w:r>
      <w:proofErr w:type="spellStart"/>
      <w:r w:rsidRPr="00ED7A15">
        <w:rPr>
          <w:rFonts w:ascii="Times New Roman" w:hAnsi="Times New Roman" w:cs="Times New Roman"/>
          <w:sz w:val="24"/>
          <w:szCs w:val="24"/>
        </w:rPr>
        <w:t>trolling</w:t>
      </w:r>
      <w:proofErr w:type="spellEnd"/>
      <w:r w:rsidRPr="00ED7A15">
        <w:rPr>
          <w:rFonts w:ascii="Times New Roman" w:hAnsi="Times New Roman" w:cs="Times New Roman"/>
          <w:sz w:val="24"/>
          <w:szCs w:val="24"/>
        </w:rPr>
        <w:t>), rozpowszechniania zdjęć ukazujących dziecko w niekorzystnym świetle, zastraszania, śledzenia (</w:t>
      </w:r>
      <w:proofErr w:type="spellStart"/>
      <w:r w:rsidRPr="00ED7A15">
        <w:rPr>
          <w:rFonts w:ascii="Times New Roman" w:hAnsi="Times New Roman" w:cs="Times New Roman"/>
          <w:i/>
          <w:iCs/>
          <w:sz w:val="24"/>
          <w:szCs w:val="24"/>
        </w:rPr>
        <w:t>cyberstalking</w:t>
      </w:r>
      <w:proofErr w:type="spellEnd"/>
      <w:r w:rsidR="00ED7A15">
        <w:rPr>
          <w:rFonts w:ascii="Times New Roman" w:hAnsi="Times New Roman" w:cs="Times New Roman"/>
          <w:sz w:val="24"/>
          <w:szCs w:val="24"/>
        </w:rPr>
        <w:t>), ujawniania tajem</w:t>
      </w:r>
      <w:r w:rsidRPr="00ED7A15">
        <w:rPr>
          <w:rFonts w:ascii="Times New Roman" w:hAnsi="Times New Roman" w:cs="Times New Roman"/>
          <w:sz w:val="24"/>
          <w:szCs w:val="24"/>
        </w:rPr>
        <w:t>nic (</w:t>
      </w:r>
      <w:proofErr w:type="spellStart"/>
      <w:r w:rsidRPr="00ED7A15">
        <w:rPr>
          <w:rFonts w:ascii="Times New Roman" w:hAnsi="Times New Roman" w:cs="Times New Roman"/>
          <w:i/>
          <w:iCs/>
          <w:sz w:val="24"/>
          <w:szCs w:val="24"/>
        </w:rPr>
        <w:t>outing</w:t>
      </w:r>
      <w:proofErr w:type="spellEnd"/>
      <w:r w:rsidRPr="00ED7A15">
        <w:rPr>
          <w:rFonts w:ascii="Times New Roman" w:hAnsi="Times New Roman" w:cs="Times New Roman"/>
          <w:sz w:val="24"/>
          <w:szCs w:val="24"/>
        </w:rPr>
        <w:t>) itp.</w:t>
      </w:r>
    </w:p>
    <w:p w14:paraId="07D1FA7C" w14:textId="77777777" w:rsidR="00D14CDC" w:rsidRPr="00D14CDC" w:rsidRDefault="00D14CDC" w:rsidP="00D14CDC">
      <w:pPr>
        <w:spacing w:after="0" w:line="240" w:lineRule="auto"/>
        <w:jc w:val="both"/>
        <w:rPr>
          <w:rFonts w:ascii="Times New Roman" w:hAnsi="Times New Roman" w:cs="Times New Roman"/>
          <w:sz w:val="24"/>
          <w:szCs w:val="24"/>
        </w:rPr>
      </w:pPr>
    </w:p>
    <w:p w14:paraId="56BAF021" w14:textId="77777777" w:rsidR="00E37A02" w:rsidRDefault="00E37A02" w:rsidP="00D14CDC">
      <w:pPr>
        <w:spacing w:after="0" w:line="240" w:lineRule="auto"/>
        <w:rPr>
          <w:rFonts w:ascii="Times New Roman" w:hAnsi="Times New Roman" w:cs="Times New Roman"/>
          <w:b/>
          <w:bCs/>
          <w:sz w:val="24"/>
          <w:szCs w:val="24"/>
        </w:rPr>
      </w:pPr>
      <w:r w:rsidRPr="00D14CDC">
        <w:rPr>
          <w:rFonts w:ascii="Times New Roman" w:hAnsi="Times New Roman" w:cs="Times New Roman"/>
          <w:b/>
          <w:bCs/>
          <w:sz w:val="24"/>
          <w:szCs w:val="24"/>
        </w:rPr>
        <w:t>Wsparcie</w:t>
      </w:r>
    </w:p>
    <w:p w14:paraId="4821E96C" w14:textId="77777777" w:rsidR="00D14CDC" w:rsidRPr="00D14CDC" w:rsidRDefault="00D14CDC" w:rsidP="00D14CDC">
      <w:pPr>
        <w:spacing w:after="0" w:line="240" w:lineRule="auto"/>
        <w:rPr>
          <w:rFonts w:ascii="Times New Roman" w:hAnsi="Times New Roman" w:cs="Times New Roman"/>
          <w:b/>
          <w:bCs/>
          <w:sz w:val="24"/>
          <w:szCs w:val="24"/>
        </w:rPr>
      </w:pPr>
    </w:p>
    <w:p w14:paraId="5C9B1500" w14:textId="77777777" w:rsidR="00E37A02" w:rsidRPr="00ED7A15" w:rsidRDefault="00E37A02" w:rsidP="00B023C2">
      <w:pPr>
        <w:pStyle w:val="Akapitzlist"/>
        <w:numPr>
          <w:ilvl w:val="0"/>
          <w:numId w:val="26"/>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Niebieska Linia </w:t>
      </w:r>
      <w:r w:rsidRPr="00ED7A15">
        <w:rPr>
          <w:rFonts w:ascii="Times New Roman" w:hAnsi="Times New Roman" w:cs="Times New Roman"/>
          <w:sz w:val="24"/>
          <w:szCs w:val="24"/>
        </w:rPr>
        <w:t>– https://www.niebieskalinia.info/</w:t>
      </w:r>
    </w:p>
    <w:p w14:paraId="44819A3C" w14:textId="753FC3E9" w:rsidR="00E37A02" w:rsidRPr="00ED7A15" w:rsidRDefault="00E37A02" w:rsidP="00B023C2">
      <w:pPr>
        <w:pStyle w:val="Akapitzlist"/>
        <w:numPr>
          <w:ilvl w:val="0"/>
          <w:numId w:val="26"/>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procedura „Niebieskie Karty” </w:t>
      </w:r>
      <w:r w:rsidRPr="00ED7A15">
        <w:rPr>
          <w:rFonts w:ascii="Times New Roman" w:hAnsi="Times New Roman" w:cs="Times New Roman"/>
          <w:sz w:val="24"/>
          <w:szCs w:val="24"/>
        </w:rPr>
        <w:t>– jest narzędziem, k</w:t>
      </w:r>
      <w:r w:rsidR="00ED7A15" w:rsidRPr="00ED7A15">
        <w:rPr>
          <w:rFonts w:ascii="Times New Roman" w:hAnsi="Times New Roman" w:cs="Times New Roman"/>
          <w:sz w:val="24"/>
          <w:szCs w:val="24"/>
        </w:rPr>
        <w:t>tórego głównym celem jest zapew</w:t>
      </w:r>
      <w:r w:rsidRPr="00ED7A15">
        <w:rPr>
          <w:rFonts w:ascii="Times New Roman" w:hAnsi="Times New Roman" w:cs="Times New Roman"/>
          <w:sz w:val="24"/>
          <w:szCs w:val="24"/>
        </w:rPr>
        <w:t>nienie bezpieczeństwa osobie doznającej przem</w:t>
      </w:r>
      <w:r w:rsidR="00ED7A15" w:rsidRPr="00ED7A15">
        <w:rPr>
          <w:rFonts w:ascii="Times New Roman" w:hAnsi="Times New Roman" w:cs="Times New Roman"/>
          <w:sz w:val="24"/>
          <w:szCs w:val="24"/>
        </w:rPr>
        <w:t>ocy domowej, obejmuje też współ</w:t>
      </w:r>
      <w:r w:rsidRPr="00ED7A15">
        <w:rPr>
          <w:rFonts w:ascii="Times New Roman" w:hAnsi="Times New Roman" w:cs="Times New Roman"/>
          <w:sz w:val="24"/>
          <w:szCs w:val="24"/>
        </w:rPr>
        <w:t>pracę przedstawicieli różnych instytucji i podmiotów, które są zobowiązane do reagowania w przypadku uzyskania informacji o wystąpieniu przemocy domowej.</w:t>
      </w:r>
    </w:p>
    <w:p w14:paraId="4AD8098E" w14:textId="77777777" w:rsidR="0021618D" w:rsidRPr="00D14CDC" w:rsidRDefault="0021618D" w:rsidP="00D14CDC">
      <w:pPr>
        <w:spacing w:after="0" w:line="240" w:lineRule="auto"/>
        <w:jc w:val="both"/>
        <w:rPr>
          <w:rFonts w:ascii="Times New Roman" w:hAnsi="Times New Roman" w:cs="Times New Roman"/>
          <w:sz w:val="24"/>
          <w:szCs w:val="24"/>
        </w:rPr>
      </w:pPr>
    </w:p>
    <w:p w14:paraId="3C1BC976" w14:textId="77777777" w:rsidR="0025706B" w:rsidRDefault="0025706B" w:rsidP="00D14CDC">
      <w:pPr>
        <w:spacing w:after="0" w:line="240" w:lineRule="auto"/>
        <w:jc w:val="both"/>
        <w:rPr>
          <w:rFonts w:ascii="Times New Roman" w:hAnsi="Times New Roman" w:cs="Times New Roman"/>
          <w:b/>
          <w:bCs/>
          <w:sz w:val="24"/>
          <w:szCs w:val="24"/>
        </w:rPr>
      </w:pPr>
    </w:p>
    <w:p w14:paraId="244EF1A5" w14:textId="77777777" w:rsidR="0025706B" w:rsidRDefault="0025706B" w:rsidP="00D14CDC">
      <w:pPr>
        <w:spacing w:after="0" w:line="240" w:lineRule="auto"/>
        <w:jc w:val="both"/>
        <w:rPr>
          <w:rFonts w:ascii="Times New Roman" w:hAnsi="Times New Roman" w:cs="Times New Roman"/>
          <w:b/>
          <w:bCs/>
          <w:sz w:val="24"/>
          <w:szCs w:val="24"/>
        </w:rPr>
      </w:pPr>
    </w:p>
    <w:p w14:paraId="17F4F03F" w14:textId="77777777" w:rsidR="0025706B" w:rsidRDefault="0025706B" w:rsidP="00D14CDC">
      <w:pPr>
        <w:spacing w:after="0" w:line="240" w:lineRule="auto"/>
        <w:jc w:val="both"/>
        <w:rPr>
          <w:rFonts w:ascii="Times New Roman" w:hAnsi="Times New Roman" w:cs="Times New Roman"/>
          <w:b/>
          <w:bCs/>
          <w:sz w:val="24"/>
          <w:szCs w:val="24"/>
        </w:rPr>
      </w:pPr>
    </w:p>
    <w:p w14:paraId="3B06C597" w14:textId="12A9D249" w:rsidR="00E37A02" w:rsidRDefault="00E37A02" w:rsidP="00D14CDC">
      <w:pPr>
        <w:spacing w:after="0" w:line="240" w:lineRule="auto"/>
        <w:jc w:val="both"/>
        <w:rPr>
          <w:rFonts w:ascii="Times New Roman" w:hAnsi="Times New Roman" w:cs="Times New Roman"/>
          <w:b/>
          <w:bCs/>
          <w:sz w:val="24"/>
          <w:szCs w:val="24"/>
        </w:rPr>
      </w:pPr>
      <w:r w:rsidRPr="00F805EA">
        <w:rPr>
          <w:rFonts w:ascii="Times New Roman" w:hAnsi="Times New Roman" w:cs="Times New Roman"/>
          <w:b/>
          <w:bCs/>
          <w:sz w:val="24"/>
          <w:szCs w:val="24"/>
        </w:rPr>
        <w:lastRenderedPageBreak/>
        <w:t>Przestępstwa motywowane seksualnie</w:t>
      </w:r>
    </w:p>
    <w:p w14:paraId="06213041" w14:textId="77777777" w:rsidR="00F805EA" w:rsidRPr="00F805EA" w:rsidRDefault="00F805EA" w:rsidP="00D14CDC">
      <w:pPr>
        <w:spacing w:after="0" w:line="240" w:lineRule="auto"/>
        <w:jc w:val="both"/>
        <w:rPr>
          <w:rFonts w:ascii="Times New Roman" w:hAnsi="Times New Roman" w:cs="Times New Roman"/>
          <w:b/>
          <w:bCs/>
          <w:sz w:val="24"/>
          <w:szCs w:val="24"/>
        </w:rPr>
      </w:pPr>
    </w:p>
    <w:p w14:paraId="32AA2BBE" w14:textId="77777777" w:rsidR="00DB40F2" w:rsidRPr="00ED7A15" w:rsidRDefault="00E37A02" w:rsidP="00B023C2">
      <w:pPr>
        <w:pStyle w:val="Akapitzlist"/>
        <w:numPr>
          <w:ilvl w:val="0"/>
          <w:numId w:val="27"/>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przestępstwo kanoniczne wykorzystywania seksualnego </w:t>
      </w:r>
      <w:r w:rsidRPr="00ED7A15">
        <w:rPr>
          <w:rFonts w:ascii="Times New Roman" w:hAnsi="Times New Roman" w:cs="Times New Roman"/>
          <w:sz w:val="24"/>
          <w:szCs w:val="24"/>
        </w:rPr>
        <w:t>–</w:t>
      </w:r>
      <w:r w:rsidR="00DB40F2" w:rsidRPr="00ED7A15">
        <w:rPr>
          <w:rFonts w:ascii="Times New Roman" w:hAnsi="Times New Roman" w:cs="Times New Roman"/>
          <w:sz w:val="24"/>
          <w:szCs w:val="24"/>
        </w:rPr>
        <w:t xml:space="preserve"> może być popełnione </w:t>
      </w:r>
      <w:r w:rsidR="00F913F3" w:rsidRPr="00ED7A15">
        <w:rPr>
          <w:rFonts w:ascii="Times New Roman" w:hAnsi="Times New Roman" w:cs="Times New Roman"/>
          <w:sz w:val="24"/>
          <w:szCs w:val="24"/>
        </w:rPr>
        <w:t>prze</w:t>
      </w:r>
      <w:r w:rsidR="00DB40F2" w:rsidRPr="00ED7A15">
        <w:rPr>
          <w:rFonts w:ascii="Times New Roman" w:hAnsi="Times New Roman" w:cs="Times New Roman"/>
          <w:sz w:val="24"/>
          <w:szCs w:val="24"/>
        </w:rPr>
        <w:t>z</w:t>
      </w:r>
      <w:r w:rsidR="00F913F3" w:rsidRPr="00ED7A15">
        <w:rPr>
          <w:rFonts w:ascii="Times New Roman" w:hAnsi="Times New Roman" w:cs="Times New Roman"/>
          <w:sz w:val="24"/>
          <w:szCs w:val="24"/>
        </w:rPr>
        <w:t xml:space="preserve"> duchownego, </w:t>
      </w:r>
      <w:r w:rsidR="00F805EA" w:rsidRPr="00ED7A15">
        <w:rPr>
          <w:rFonts w:ascii="Times New Roman" w:hAnsi="Times New Roman" w:cs="Times New Roman"/>
          <w:sz w:val="24"/>
          <w:szCs w:val="24"/>
        </w:rPr>
        <w:t>członka instytutu życia konsekrowanego lub stowarzyszenia życia apostolskiego bądź wiernego, który w Kościele posiada jakąś godność albo pełni urząd lub funkcję</w:t>
      </w:r>
      <w:r w:rsidR="00DB40F2" w:rsidRPr="00ED7A15">
        <w:rPr>
          <w:rFonts w:ascii="Times New Roman" w:hAnsi="Times New Roman" w:cs="Times New Roman"/>
          <w:sz w:val="24"/>
          <w:szCs w:val="24"/>
        </w:rPr>
        <w:t xml:space="preserve">. </w:t>
      </w:r>
    </w:p>
    <w:p w14:paraId="5E0C6873" w14:textId="7AC7D7F6" w:rsidR="00DB40F2" w:rsidRDefault="00DB40F2" w:rsidP="00ED7A1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Polega na:</w:t>
      </w:r>
    </w:p>
    <w:p w14:paraId="3D6E8240" w14:textId="5537A833" w:rsidR="00DB40F2" w:rsidRPr="00E94380" w:rsidRDefault="00DB40F2" w:rsidP="00B023C2">
      <w:pPr>
        <w:pStyle w:val="Akapitzlist"/>
        <w:numPr>
          <w:ilvl w:val="0"/>
          <w:numId w:val="28"/>
        </w:numPr>
        <w:spacing w:after="0" w:line="240" w:lineRule="auto"/>
        <w:jc w:val="both"/>
        <w:rPr>
          <w:rFonts w:ascii="Times New Roman" w:hAnsi="Times New Roman" w:cs="Times New Roman"/>
          <w:sz w:val="24"/>
          <w:szCs w:val="24"/>
        </w:rPr>
      </w:pPr>
      <w:r w:rsidRPr="00E94380">
        <w:rPr>
          <w:rFonts w:ascii="Times New Roman" w:hAnsi="Times New Roman" w:cs="Times New Roman"/>
          <w:sz w:val="24"/>
          <w:szCs w:val="24"/>
        </w:rPr>
        <w:t>wykonaniu czynności seksualnej</w:t>
      </w:r>
      <w:r w:rsidR="00F913F3" w:rsidRPr="00E94380">
        <w:rPr>
          <w:rFonts w:ascii="Times New Roman" w:hAnsi="Times New Roman" w:cs="Times New Roman"/>
          <w:sz w:val="24"/>
          <w:szCs w:val="24"/>
        </w:rPr>
        <w:t xml:space="preserve"> z i wobec </w:t>
      </w:r>
      <w:r w:rsidR="0021618D" w:rsidRPr="00E94380">
        <w:rPr>
          <w:rFonts w:ascii="Times New Roman" w:hAnsi="Times New Roman" w:cs="Times New Roman"/>
          <w:sz w:val="24"/>
          <w:szCs w:val="24"/>
        </w:rPr>
        <w:t>osób małoletnich</w:t>
      </w:r>
      <w:r w:rsidR="00F805EA" w:rsidRPr="00E94380">
        <w:rPr>
          <w:rFonts w:ascii="Times New Roman" w:hAnsi="Times New Roman" w:cs="Times New Roman"/>
          <w:sz w:val="24"/>
          <w:szCs w:val="24"/>
        </w:rPr>
        <w:t xml:space="preserve">, </w:t>
      </w:r>
      <w:r w:rsidR="00E94380" w:rsidRPr="00E94380">
        <w:rPr>
          <w:rFonts w:ascii="Times New Roman" w:hAnsi="Times New Roman" w:cs="Times New Roman"/>
          <w:sz w:val="24"/>
          <w:szCs w:val="24"/>
        </w:rPr>
        <w:t xml:space="preserve">tych które na stałe używają rozumu tylko w ograniczonym zakresie </w:t>
      </w:r>
      <w:r w:rsidR="00F805EA" w:rsidRPr="00E94380">
        <w:rPr>
          <w:rFonts w:ascii="Times New Roman" w:hAnsi="Times New Roman" w:cs="Times New Roman"/>
          <w:sz w:val="24"/>
          <w:szCs w:val="24"/>
        </w:rPr>
        <w:t xml:space="preserve">i tych, którym prawo przyznaje taką ochronę </w:t>
      </w:r>
      <w:r w:rsidR="00F913F3" w:rsidRPr="00E94380">
        <w:rPr>
          <w:rFonts w:ascii="Times New Roman" w:hAnsi="Times New Roman" w:cs="Times New Roman"/>
          <w:sz w:val="24"/>
          <w:szCs w:val="24"/>
        </w:rPr>
        <w:t xml:space="preserve">(kan. 1398 </w:t>
      </w:r>
      <w:r w:rsidR="00F805EA" w:rsidRPr="00E94380">
        <w:rPr>
          <w:rFonts w:ascii="Times New Roman" w:hAnsi="Times New Roman" w:cs="Times New Roman"/>
          <w:sz w:val="24"/>
          <w:szCs w:val="24"/>
        </w:rPr>
        <w:t>§ 1, 1°</w:t>
      </w:r>
      <w:r w:rsidRPr="00E94380">
        <w:rPr>
          <w:rFonts w:ascii="Times New Roman" w:hAnsi="Times New Roman" w:cs="Times New Roman"/>
          <w:sz w:val="24"/>
          <w:szCs w:val="24"/>
        </w:rPr>
        <w:t xml:space="preserve"> KPK</w:t>
      </w:r>
      <w:r w:rsidR="00F805EA" w:rsidRPr="00E94380">
        <w:rPr>
          <w:rFonts w:ascii="Times New Roman" w:hAnsi="Times New Roman" w:cs="Times New Roman"/>
          <w:sz w:val="24"/>
          <w:szCs w:val="24"/>
        </w:rPr>
        <w:t xml:space="preserve">), </w:t>
      </w:r>
    </w:p>
    <w:p w14:paraId="7CFFCF74" w14:textId="04768D1D" w:rsidR="0021618D" w:rsidRPr="00E94380" w:rsidRDefault="00F805EA" w:rsidP="00B023C2">
      <w:pPr>
        <w:pStyle w:val="Akapitzlist"/>
        <w:numPr>
          <w:ilvl w:val="0"/>
          <w:numId w:val="28"/>
        </w:numPr>
        <w:spacing w:after="0" w:line="240" w:lineRule="auto"/>
        <w:jc w:val="both"/>
        <w:rPr>
          <w:rFonts w:ascii="Times New Roman" w:hAnsi="Times New Roman" w:cs="Times New Roman"/>
          <w:sz w:val="24"/>
          <w:szCs w:val="24"/>
        </w:rPr>
      </w:pPr>
      <w:r w:rsidRPr="00E94380">
        <w:rPr>
          <w:rFonts w:ascii="Times New Roman" w:hAnsi="Times New Roman" w:cs="Times New Roman"/>
          <w:sz w:val="24"/>
          <w:szCs w:val="24"/>
        </w:rPr>
        <w:t>uwodzeni</w:t>
      </w:r>
      <w:r w:rsidR="00DB40F2" w:rsidRPr="00E94380">
        <w:rPr>
          <w:rFonts w:ascii="Times New Roman" w:hAnsi="Times New Roman" w:cs="Times New Roman"/>
          <w:sz w:val="24"/>
          <w:szCs w:val="24"/>
        </w:rPr>
        <w:t>u</w:t>
      </w:r>
      <w:r w:rsidRPr="00E94380">
        <w:rPr>
          <w:rFonts w:ascii="Times New Roman" w:hAnsi="Times New Roman" w:cs="Times New Roman"/>
          <w:sz w:val="24"/>
          <w:szCs w:val="24"/>
        </w:rPr>
        <w:t xml:space="preserve"> albo nakłaniani</w:t>
      </w:r>
      <w:r w:rsidR="00DB40F2" w:rsidRPr="00E94380">
        <w:rPr>
          <w:rFonts w:ascii="Times New Roman" w:hAnsi="Times New Roman" w:cs="Times New Roman"/>
          <w:sz w:val="24"/>
          <w:szCs w:val="24"/>
        </w:rPr>
        <w:t>u</w:t>
      </w:r>
      <w:r w:rsidRPr="00E94380">
        <w:rPr>
          <w:rFonts w:ascii="Times New Roman" w:hAnsi="Times New Roman" w:cs="Times New Roman"/>
          <w:sz w:val="24"/>
          <w:szCs w:val="24"/>
        </w:rPr>
        <w:t xml:space="preserve"> małoletniego albo osoby</w:t>
      </w:r>
      <w:r w:rsidR="00E94380" w:rsidRPr="00E94380">
        <w:rPr>
          <w:rFonts w:ascii="Times New Roman" w:hAnsi="Times New Roman" w:cs="Times New Roman"/>
          <w:sz w:val="24"/>
          <w:szCs w:val="24"/>
        </w:rPr>
        <w:t xml:space="preserve"> która na stałe używa rozumu tylko w ograniczonym zakresie</w:t>
      </w:r>
      <w:r w:rsidRPr="00E94380">
        <w:rPr>
          <w:rFonts w:ascii="Times New Roman" w:hAnsi="Times New Roman" w:cs="Times New Roman"/>
          <w:sz w:val="24"/>
          <w:szCs w:val="24"/>
        </w:rPr>
        <w:t>, albo osoby, której prawo przyznaje taką samą ochronę, do ukazywania się w sposób pornograficzny lub do uczestniczenia w rzeczywistych bądź symulowanych przedstawieniach pornograficznych (kan. 1398 § 1, 2°</w:t>
      </w:r>
      <w:r w:rsidR="00DB40F2" w:rsidRPr="00E94380">
        <w:rPr>
          <w:rFonts w:ascii="Times New Roman" w:hAnsi="Times New Roman" w:cs="Times New Roman"/>
          <w:sz w:val="24"/>
          <w:szCs w:val="24"/>
        </w:rPr>
        <w:t xml:space="preserve"> KPK</w:t>
      </w:r>
      <w:r w:rsidRPr="00E94380">
        <w:rPr>
          <w:rFonts w:ascii="Times New Roman" w:hAnsi="Times New Roman" w:cs="Times New Roman"/>
          <w:sz w:val="24"/>
          <w:szCs w:val="24"/>
        </w:rPr>
        <w:t>)</w:t>
      </w:r>
      <w:r w:rsidR="00DB40F2" w:rsidRPr="00E94380">
        <w:rPr>
          <w:rFonts w:ascii="Times New Roman" w:hAnsi="Times New Roman" w:cs="Times New Roman"/>
          <w:sz w:val="24"/>
          <w:szCs w:val="24"/>
        </w:rPr>
        <w:t xml:space="preserve">, </w:t>
      </w:r>
    </w:p>
    <w:p w14:paraId="0344D949" w14:textId="18B29C5F" w:rsidR="00DB40F2" w:rsidRPr="00E94380" w:rsidRDefault="00DB40F2" w:rsidP="00B023C2">
      <w:pPr>
        <w:pStyle w:val="Akapitzlist"/>
        <w:numPr>
          <w:ilvl w:val="0"/>
          <w:numId w:val="28"/>
        </w:numPr>
        <w:spacing w:after="0" w:line="240" w:lineRule="auto"/>
        <w:jc w:val="both"/>
        <w:rPr>
          <w:rFonts w:ascii="Times New Roman" w:hAnsi="Times New Roman" w:cs="Times New Roman"/>
          <w:sz w:val="24"/>
          <w:szCs w:val="24"/>
        </w:rPr>
      </w:pPr>
      <w:r w:rsidRPr="00E94380">
        <w:rPr>
          <w:rFonts w:ascii="Times New Roman" w:hAnsi="Times New Roman" w:cs="Times New Roman"/>
          <w:sz w:val="24"/>
          <w:szCs w:val="24"/>
        </w:rPr>
        <w:t xml:space="preserve">nabywaniu, przechowywaniu, prezentowaniu lub rozpowszechnianiu, wbrew dobrym obyczajom, w jakikolwiek sposób i przy użyciu jakiegokolwiek narzędzia, pornograficznych wizerunków małoletnich lub osób </w:t>
      </w:r>
      <w:r w:rsidR="00E94380" w:rsidRPr="00E94380">
        <w:rPr>
          <w:rFonts w:ascii="Times New Roman" w:hAnsi="Times New Roman" w:cs="Times New Roman"/>
          <w:sz w:val="24"/>
          <w:szCs w:val="24"/>
        </w:rPr>
        <w:t xml:space="preserve">które na stałe używają rozumu tylko w ograniczonym zakresie </w:t>
      </w:r>
      <w:r w:rsidRPr="00E94380">
        <w:rPr>
          <w:rFonts w:ascii="Times New Roman" w:hAnsi="Times New Roman" w:cs="Times New Roman"/>
          <w:sz w:val="24"/>
          <w:szCs w:val="24"/>
        </w:rPr>
        <w:t>(kan. 1398 § 1, 3° KPK),</w:t>
      </w:r>
    </w:p>
    <w:p w14:paraId="45FF90AF" w14:textId="0499CDB0" w:rsidR="00F913F3" w:rsidRPr="00E94380" w:rsidRDefault="00DB40F2" w:rsidP="00B023C2">
      <w:pPr>
        <w:pStyle w:val="Akapitzlist"/>
        <w:numPr>
          <w:ilvl w:val="0"/>
          <w:numId w:val="28"/>
        </w:numPr>
        <w:spacing w:after="0" w:line="240" w:lineRule="auto"/>
        <w:jc w:val="both"/>
        <w:rPr>
          <w:rFonts w:ascii="Times New Roman" w:hAnsi="Times New Roman" w:cs="Times New Roman"/>
          <w:sz w:val="24"/>
          <w:szCs w:val="24"/>
        </w:rPr>
      </w:pPr>
      <w:r w:rsidRPr="00E94380">
        <w:rPr>
          <w:rFonts w:ascii="Times New Roman" w:hAnsi="Times New Roman" w:cs="Times New Roman"/>
          <w:sz w:val="24"/>
          <w:szCs w:val="24"/>
        </w:rPr>
        <w:t xml:space="preserve">wykonywaniu </w:t>
      </w:r>
      <w:r w:rsidR="00F805EA" w:rsidRPr="00E94380">
        <w:rPr>
          <w:rFonts w:ascii="Times New Roman" w:hAnsi="Times New Roman" w:cs="Times New Roman"/>
          <w:sz w:val="24"/>
          <w:szCs w:val="24"/>
        </w:rPr>
        <w:t>czyn</w:t>
      </w:r>
      <w:r w:rsidRPr="00E94380">
        <w:rPr>
          <w:rFonts w:ascii="Times New Roman" w:hAnsi="Times New Roman" w:cs="Times New Roman"/>
          <w:sz w:val="24"/>
          <w:szCs w:val="24"/>
        </w:rPr>
        <w:t>ności</w:t>
      </w:r>
      <w:r w:rsidR="00F805EA" w:rsidRPr="00E94380">
        <w:rPr>
          <w:rFonts w:ascii="Times New Roman" w:hAnsi="Times New Roman" w:cs="Times New Roman"/>
          <w:sz w:val="24"/>
          <w:szCs w:val="24"/>
        </w:rPr>
        <w:t xml:space="preserve"> przeciwko VI przykazaniu Dekalogu </w:t>
      </w:r>
      <w:r w:rsidR="00F76F91" w:rsidRPr="00E94380">
        <w:rPr>
          <w:rFonts w:ascii="Times New Roman" w:hAnsi="Times New Roman" w:cs="Times New Roman"/>
          <w:sz w:val="24"/>
          <w:szCs w:val="24"/>
        </w:rPr>
        <w:t>z zastosowaniem</w:t>
      </w:r>
      <w:r w:rsidR="00F805EA" w:rsidRPr="00E94380">
        <w:rPr>
          <w:rFonts w:ascii="Times New Roman" w:hAnsi="Times New Roman" w:cs="Times New Roman"/>
          <w:sz w:val="24"/>
          <w:szCs w:val="24"/>
        </w:rPr>
        <w:t xml:space="preserve"> </w:t>
      </w:r>
      <w:r w:rsidR="00F913F3" w:rsidRPr="00E94380">
        <w:rPr>
          <w:rFonts w:ascii="Times New Roman" w:hAnsi="Times New Roman" w:cs="Times New Roman"/>
          <w:sz w:val="24"/>
          <w:szCs w:val="24"/>
        </w:rPr>
        <w:t>przemoc</w:t>
      </w:r>
      <w:r w:rsidR="00F76F91" w:rsidRPr="00E94380">
        <w:rPr>
          <w:rFonts w:ascii="Times New Roman" w:hAnsi="Times New Roman" w:cs="Times New Roman"/>
          <w:sz w:val="24"/>
          <w:szCs w:val="24"/>
        </w:rPr>
        <w:t>y</w:t>
      </w:r>
      <w:r w:rsidR="00F913F3" w:rsidRPr="00E94380">
        <w:rPr>
          <w:rFonts w:ascii="Times New Roman" w:hAnsi="Times New Roman" w:cs="Times New Roman"/>
          <w:sz w:val="24"/>
          <w:szCs w:val="24"/>
        </w:rPr>
        <w:t>, gr</w:t>
      </w:r>
      <w:r w:rsidR="00F76F91" w:rsidRPr="00E94380">
        <w:rPr>
          <w:rFonts w:ascii="Times New Roman" w:hAnsi="Times New Roman" w:cs="Times New Roman"/>
          <w:sz w:val="24"/>
          <w:szCs w:val="24"/>
        </w:rPr>
        <w:t>óźb</w:t>
      </w:r>
      <w:r w:rsidR="00F913F3" w:rsidRPr="00E94380">
        <w:rPr>
          <w:rFonts w:ascii="Times New Roman" w:hAnsi="Times New Roman" w:cs="Times New Roman"/>
          <w:sz w:val="24"/>
          <w:szCs w:val="24"/>
        </w:rPr>
        <w:t xml:space="preserve"> lub przez nadużycie swojej władzy albo </w:t>
      </w:r>
      <w:r w:rsidR="00F805EA" w:rsidRPr="00E94380">
        <w:rPr>
          <w:rFonts w:ascii="Times New Roman" w:hAnsi="Times New Roman" w:cs="Times New Roman"/>
          <w:sz w:val="24"/>
          <w:szCs w:val="24"/>
        </w:rPr>
        <w:t>polegając</w:t>
      </w:r>
      <w:r w:rsidRPr="00E94380">
        <w:rPr>
          <w:rFonts w:ascii="Times New Roman" w:hAnsi="Times New Roman" w:cs="Times New Roman"/>
          <w:sz w:val="24"/>
          <w:szCs w:val="24"/>
        </w:rPr>
        <w:t>ej</w:t>
      </w:r>
      <w:r w:rsidR="00F805EA" w:rsidRPr="00E94380">
        <w:rPr>
          <w:rFonts w:ascii="Times New Roman" w:hAnsi="Times New Roman" w:cs="Times New Roman"/>
          <w:sz w:val="24"/>
          <w:szCs w:val="24"/>
        </w:rPr>
        <w:t xml:space="preserve"> na </w:t>
      </w:r>
      <w:r w:rsidR="00F913F3" w:rsidRPr="00E94380">
        <w:rPr>
          <w:rFonts w:ascii="Times New Roman" w:hAnsi="Times New Roman" w:cs="Times New Roman"/>
          <w:sz w:val="24"/>
          <w:szCs w:val="24"/>
        </w:rPr>
        <w:t>zmusza</w:t>
      </w:r>
      <w:r w:rsidR="00F805EA" w:rsidRPr="00E94380">
        <w:rPr>
          <w:rFonts w:ascii="Times New Roman" w:hAnsi="Times New Roman" w:cs="Times New Roman"/>
          <w:sz w:val="24"/>
          <w:szCs w:val="24"/>
        </w:rPr>
        <w:t>niu</w:t>
      </w:r>
      <w:r w:rsidR="00F913F3" w:rsidRPr="00E94380">
        <w:rPr>
          <w:rFonts w:ascii="Times New Roman" w:hAnsi="Times New Roman" w:cs="Times New Roman"/>
          <w:sz w:val="24"/>
          <w:szCs w:val="24"/>
        </w:rPr>
        <w:t xml:space="preserve"> kogoś do wykonywania czynności seksualnych lub poddawania się takim czynnościom (kan. 1395 § 3</w:t>
      </w:r>
      <w:r w:rsidRPr="00E94380">
        <w:rPr>
          <w:rFonts w:ascii="Times New Roman" w:hAnsi="Times New Roman" w:cs="Times New Roman"/>
          <w:sz w:val="24"/>
          <w:szCs w:val="24"/>
        </w:rPr>
        <w:t xml:space="preserve"> KPK</w:t>
      </w:r>
      <w:r w:rsidR="00F913F3" w:rsidRPr="00E94380">
        <w:rPr>
          <w:rFonts w:ascii="Times New Roman" w:hAnsi="Times New Roman" w:cs="Times New Roman"/>
          <w:sz w:val="24"/>
          <w:szCs w:val="24"/>
        </w:rPr>
        <w:t>)</w:t>
      </w:r>
      <w:r w:rsidR="00F76F91" w:rsidRPr="00E94380">
        <w:rPr>
          <w:rFonts w:ascii="Times New Roman" w:hAnsi="Times New Roman" w:cs="Times New Roman"/>
          <w:sz w:val="24"/>
          <w:szCs w:val="24"/>
        </w:rPr>
        <w:t>.</w:t>
      </w:r>
    </w:p>
    <w:p w14:paraId="0DC8DEC3" w14:textId="77777777" w:rsidR="00E37A02" w:rsidRPr="00ED7A15" w:rsidRDefault="00E37A02" w:rsidP="00B023C2">
      <w:pPr>
        <w:pStyle w:val="Akapitzlist"/>
        <w:numPr>
          <w:ilvl w:val="0"/>
          <w:numId w:val="29"/>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przestępstwa przeciwko wolności seksualnej i obyczajności (art. 197-205 k.k.) </w:t>
      </w:r>
      <w:r w:rsidRPr="00ED7A15">
        <w:rPr>
          <w:rFonts w:ascii="Times New Roman" w:hAnsi="Times New Roman" w:cs="Times New Roman"/>
          <w:sz w:val="24"/>
          <w:szCs w:val="24"/>
        </w:rPr>
        <w:t>– zgwał</w:t>
      </w:r>
      <w:r w:rsidRPr="00ED7A15">
        <w:rPr>
          <w:rFonts w:ascii="Times New Roman" w:hAnsi="Times New Roman" w:cs="Times New Roman"/>
          <w:sz w:val="24"/>
          <w:szCs w:val="24"/>
        </w:rPr>
        <w:softHyphen/>
        <w:t>cenie (art. 197), wykorzystanie seksualne osoby bezradnej lub niepoczytalnej (art. 198), seksualne wykorzystanie zależności (art. 199), seksualne wykorzystanie dziecka (art. 200), uwodzenie dziecka poniżej lat 15 z wykorzystaniem systemu te</w:t>
      </w:r>
      <w:r w:rsidRPr="00ED7A15">
        <w:rPr>
          <w:rFonts w:ascii="Times New Roman" w:hAnsi="Times New Roman" w:cs="Times New Roman"/>
          <w:sz w:val="24"/>
          <w:szCs w:val="24"/>
        </w:rPr>
        <w:softHyphen/>
        <w:t>leinformatycznego lub sieci telekomunikacyjnej (art. 200a), propagowanie pedofilii (art. 200b), kazirodztwo (art. 201), pornografia (art. 202), zmuszanie do prostytucji (art. 203), czerpanie zysku z cudzego nierządu (art. 204).</w:t>
      </w:r>
    </w:p>
    <w:p w14:paraId="54195547" w14:textId="083D4796" w:rsidR="0021618D" w:rsidRPr="00AB6BC0" w:rsidRDefault="00E37A02" w:rsidP="006761A8">
      <w:pPr>
        <w:pStyle w:val="Akapitzlist"/>
        <w:numPr>
          <w:ilvl w:val="0"/>
          <w:numId w:val="29"/>
        </w:numPr>
        <w:spacing w:after="0" w:line="240" w:lineRule="auto"/>
        <w:jc w:val="both"/>
        <w:rPr>
          <w:rFonts w:ascii="Times New Roman" w:hAnsi="Times New Roman" w:cs="Times New Roman"/>
          <w:sz w:val="24"/>
          <w:szCs w:val="24"/>
        </w:rPr>
      </w:pPr>
      <w:r w:rsidRPr="00AB6BC0">
        <w:rPr>
          <w:rFonts w:ascii="Times New Roman" w:hAnsi="Times New Roman" w:cs="Times New Roman"/>
          <w:b/>
          <w:bCs/>
          <w:sz w:val="24"/>
          <w:szCs w:val="24"/>
        </w:rPr>
        <w:t xml:space="preserve">Rejestr Sprawców Przestępstw na Tle Seksualnym </w:t>
      </w:r>
      <w:r w:rsidRPr="00AB6BC0">
        <w:rPr>
          <w:rFonts w:ascii="Times New Roman" w:hAnsi="Times New Roman" w:cs="Times New Roman"/>
          <w:sz w:val="24"/>
          <w:szCs w:val="24"/>
        </w:rPr>
        <w:t>– rejestr obywateli polskich, którzy dopuścili się przestępstwa z pobudek seksualnych. Składa się z Rejestru publicznego i Rejestru z dostępem ograniczonym</w:t>
      </w:r>
      <w:r w:rsidR="0021618D" w:rsidRPr="00AB6BC0">
        <w:rPr>
          <w:rFonts w:ascii="Times New Roman" w:hAnsi="Times New Roman" w:cs="Times New Roman"/>
          <w:sz w:val="24"/>
          <w:szCs w:val="24"/>
        </w:rPr>
        <w:t>;</w:t>
      </w:r>
      <w:r w:rsidRPr="00AB6BC0">
        <w:rPr>
          <w:rFonts w:ascii="Times New Roman" w:hAnsi="Times New Roman" w:cs="Times New Roman"/>
          <w:sz w:val="24"/>
          <w:szCs w:val="24"/>
        </w:rPr>
        <w:t xml:space="preserve"> </w:t>
      </w:r>
      <w:r w:rsidR="00AB6BC0">
        <w:rPr>
          <w:rFonts w:ascii="Times New Roman" w:hAnsi="Times New Roman" w:cs="Times New Roman"/>
          <w:sz w:val="24"/>
          <w:szCs w:val="24"/>
        </w:rPr>
        <w:t>www.</w:t>
      </w:r>
      <w:r w:rsidR="00AB6BC0" w:rsidRPr="00AB6BC0">
        <w:rPr>
          <w:rFonts w:ascii="Times New Roman" w:hAnsi="Times New Roman" w:cs="Times New Roman"/>
          <w:sz w:val="24"/>
          <w:szCs w:val="24"/>
        </w:rPr>
        <w:t>rps.ms.gov.pl/pl</w:t>
      </w:r>
    </w:p>
    <w:p w14:paraId="5C1E2B8F" w14:textId="77777777" w:rsidR="00AB6BC0" w:rsidRDefault="00AB6BC0" w:rsidP="00D14CDC">
      <w:pPr>
        <w:spacing w:after="0" w:line="240" w:lineRule="auto"/>
        <w:rPr>
          <w:rFonts w:ascii="Times New Roman" w:hAnsi="Times New Roman" w:cs="Times New Roman"/>
          <w:b/>
          <w:bCs/>
          <w:sz w:val="24"/>
          <w:szCs w:val="24"/>
        </w:rPr>
      </w:pPr>
    </w:p>
    <w:p w14:paraId="73F213D8" w14:textId="31EFEB2F" w:rsidR="00E37A02" w:rsidRPr="00DB40F2" w:rsidRDefault="00E37A02" w:rsidP="00D14CDC">
      <w:pPr>
        <w:spacing w:after="0" w:line="240" w:lineRule="auto"/>
        <w:rPr>
          <w:rFonts w:ascii="Times New Roman" w:hAnsi="Times New Roman" w:cs="Times New Roman"/>
          <w:b/>
          <w:bCs/>
          <w:sz w:val="24"/>
          <w:szCs w:val="24"/>
        </w:rPr>
      </w:pPr>
      <w:r w:rsidRPr="00DB40F2">
        <w:rPr>
          <w:rFonts w:ascii="Times New Roman" w:hAnsi="Times New Roman" w:cs="Times New Roman"/>
          <w:b/>
          <w:bCs/>
          <w:sz w:val="24"/>
          <w:szCs w:val="24"/>
        </w:rPr>
        <w:t>Osoby dramatu</w:t>
      </w:r>
    </w:p>
    <w:p w14:paraId="0DA8198D" w14:textId="77777777" w:rsidR="0021618D" w:rsidRPr="00DB40F2" w:rsidRDefault="0021618D" w:rsidP="00D14CDC">
      <w:pPr>
        <w:spacing w:after="0" w:line="240" w:lineRule="auto"/>
        <w:rPr>
          <w:rFonts w:ascii="Times New Roman" w:hAnsi="Times New Roman" w:cs="Times New Roman"/>
          <w:b/>
          <w:bCs/>
          <w:sz w:val="24"/>
          <w:szCs w:val="24"/>
        </w:rPr>
      </w:pPr>
    </w:p>
    <w:p w14:paraId="28F03809" w14:textId="7A8E82C3" w:rsidR="00E37A02" w:rsidRPr="00ED7A15" w:rsidRDefault="00E37A02" w:rsidP="00B023C2">
      <w:pPr>
        <w:pStyle w:val="Akapitzlist"/>
        <w:numPr>
          <w:ilvl w:val="0"/>
          <w:numId w:val="30"/>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osoba pokrzywdzona </w:t>
      </w:r>
      <w:r w:rsidRPr="00ED7A15">
        <w:rPr>
          <w:rFonts w:ascii="Times New Roman" w:hAnsi="Times New Roman" w:cs="Times New Roman"/>
          <w:sz w:val="24"/>
          <w:szCs w:val="24"/>
        </w:rPr>
        <w:t xml:space="preserve">– osoba fizyczna lub prawna, której dobro prawne zostało </w:t>
      </w:r>
      <w:r w:rsidR="00ED7A15" w:rsidRPr="00ED7A15">
        <w:rPr>
          <w:rFonts w:ascii="Times New Roman" w:hAnsi="Times New Roman" w:cs="Times New Roman"/>
          <w:sz w:val="24"/>
          <w:szCs w:val="24"/>
        </w:rPr>
        <w:t>bezpo</w:t>
      </w:r>
      <w:r w:rsidRPr="00ED7A15">
        <w:rPr>
          <w:rFonts w:ascii="Times New Roman" w:hAnsi="Times New Roman" w:cs="Times New Roman"/>
          <w:sz w:val="24"/>
          <w:szCs w:val="24"/>
        </w:rPr>
        <w:t>średnio naruszone lub zagrożone przez przestępstwo (art. 49 §</w:t>
      </w:r>
      <w:r w:rsidR="00F805EA" w:rsidRPr="00ED7A15">
        <w:rPr>
          <w:rFonts w:ascii="Times New Roman" w:hAnsi="Times New Roman" w:cs="Times New Roman"/>
          <w:sz w:val="24"/>
          <w:szCs w:val="24"/>
        </w:rPr>
        <w:t xml:space="preserve"> </w:t>
      </w:r>
      <w:r w:rsidRPr="00ED7A15">
        <w:rPr>
          <w:rFonts w:ascii="Times New Roman" w:hAnsi="Times New Roman" w:cs="Times New Roman"/>
          <w:sz w:val="24"/>
          <w:szCs w:val="24"/>
        </w:rPr>
        <w:t>1 k.p.k.).</w:t>
      </w:r>
    </w:p>
    <w:p w14:paraId="22A280C5" w14:textId="2D2A2503" w:rsidR="00E37A02" w:rsidRPr="00ED7A15" w:rsidRDefault="00E37A02" w:rsidP="00B023C2">
      <w:pPr>
        <w:pStyle w:val="Akapitzlist"/>
        <w:numPr>
          <w:ilvl w:val="0"/>
          <w:numId w:val="30"/>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osoby pokrzywdzone przemocą w rodzinie </w:t>
      </w:r>
      <w:r w:rsidRPr="00ED7A15">
        <w:rPr>
          <w:rFonts w:ascii="Times New Roman" w:hAnsi="Times New Roman" w:cs="Times New Roman"/>
          <w:sz w:val="24"/>
          <w:szCs w:val="24"/>
        </w:rPr>
        <w:t>– osoby n</w:t>
      </w:r>
      <w:r w:rsidR="00ED7A15" w:rsidRPr="00ED7A15">
        <w:rPr>
          <w:rFonts w:ascii="Times New Roman" w:hAnsi="Times New Roman" w:cs="Times New Roman"/>
          <w:sz w:val="24"/>
          <w:szCs w:val="24"/>
        </w:rPr>
        <w:t>ajbliższe, inne osoby pozostają</w:t>
      </w:r>
      <w:r w:rsidRPr="00ED7A15">
        <w:rPr>
          <w:rFonts w:ascii="Times New Roman" w:hAnsi="Times New Roman" w:cs="Times New Roman"/>
          <w:sz w:val="24"/>
          <w:szCs w:val="24"/>
        </w:rPr>
        <w:t>ce w stałym lub przemijającym stosunku zależności od osoby stosującej przemoc (art. 115 §</w:t>
      </w:r>
      <w:r w:rsidR="00F805EA" w:rsidRPr="00ED7A15">
        <w:rPr>
          <w:rFonts w:ascii="Times New Roman" w:hAnsi="Times New Roman" w:cs="Times New Roman"/>
          <w:sz w:val="24"/>
          <w:szCs w:val="24"/>
        </w:rPr>
        <w:t xml:space="preserve"> </w:t>
      </w:r>
      <w:r w:rsidRPr="00ED7A15">
        <w:rPr>
          <w:rFonts w:ascii="Times New Roman" w:hAnsi="Times New Roman" w:cs="Times New Roman"/>
          <w:sz w:val="24"/>
          <w:szCs w:val="24"/>
        </w:rPr>
        <w:t>11 Ustawy o przeciwdziałaniu przemocy w rodzinie).</w:t>
      </w:r>
    </w:p>
    <w:p w14:paraId="4F32D4B1" w14:textId="77777777" w:rsidR="00E37A02" w:rsidRPr="00ED7A15" w:rsidRDefault="00E37A02" w:rsidP="00B023C2">
      <w:pPr>
        <w:pStyle w:val="Akapitzlist"/>
        <w:numPr>
          <w:ilvl w:val="0"/>
          <w:numId w:val="30"/>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skarżący </w:t>
      </w:r>
      <w:r w:rsidRPr="00ED7A15">
        <w:rPr>
          <w:rFonts w:ascii="Times New Roman" w:hAnsi="Times New Roman" w:cs="Times New Roman"/>
          <w:sz w:val="24"/>
          <w:szCs w:val="24"/>
        </w:rPr>
        <w:t>– każda osoba składająca skargę zawierającą zarzut, podejrzenie, obawę lub zgłoszenie naruszenia prawa.</w:t>
      </w:r>
    </w:p>
    <w:p w14:paraId="6C165CF2" w14:textId="77777777" w:rsidR="00E37A02" w:rsidRPr="00ED7A15" w:rsidRDefault="00E37A02" w:rsidP="00B023C2">
      <w:pPr>
        <w:pStyle w:val="Akapitzlist"/>
        <w:numPr>
          <w:ilvl w:val="0"/>
          <w:numId w:val="30"/>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podejrzany </w:t>
      </w:r>
      <w:r w:rsidRPr="00ED7A15">
        <w:rPr>
          <w:rFonts w:ascii="Times New Roman" w:hAnsi="Times New Roman" w:cs="Times New Roman"/>
          <w:sz w:val="24"/>
          <w:szCs w:val="24"/>
        </w:rPr>
        <w:t>– osoba, wobec której istnieją podejrzenia popełnienia przestępstwa, ale nie postawiono jeszcze zarzutów.</w:t>
      </w:r>
    </w:p>
    <w:p w14:paraId="30F8972B" w14:textId="77777777" w:rsidR="00E37A02" w:rsidRPr="00ED7A15" w:rsidRDefault="00E37A02" w:rsidP="00B023C2">
      <w:pPr>
        <w:pStyle w:val="Akapitzlist"/>
        <w:numPr>
          <w:ilvl w:val="0"/>
          <w:numId w:val="30"/>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oskarżony </w:t>
      </w:r>
      <w:r w:rsidRPr="00ED7A15">
        <w:rPr>
          <w:rFonts w:ascii="Times New Roman" w:hAnsi="Times New Roman" w:cs="Times New Roman"/>
          <w:sz w:val="24"/>
          <w:szCs w:val="24"/>
        </w:rPr>
        <w:t>– osoba, której postawiono zarzuty karne.</w:t>
      </w:r>
    </w:p>
    <w:p w14:paraId="4BCC0BC9" w14:textId="77777777" w:rsidR="00E37A02" w:rsidRPr="00ED7A15" w:rsidRDefault="00E37A02" w:rsidP="00B023C2">
      <w:pPr>
        <w:pStyle w:val="Akapitzlist"/>
        <w:numPr>
          <w:ilvl w:val="0"/>
          <w:numId w:val="30"/>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przestępca seksualny </w:t>
      </w:r>
      <w:r w:rsidRPr="00ED7A15">
        <w:rPr>
          <w:rFonts w:ascii="Times New Roman" w:hAnsi="Times New Roman" w:cs="Times New Roman"/>
          <w:sz w:val="24"/>
          <w:szCs w:val="24"/>
        </w:rPr>
        <w:t>– osoba, która przyznała się do wykorzystania seksualnego lub której odpowiedzialność za wykorzystanie została orzeczona przez właściwy sąd i/lub procedurę kościelną.</w:t>
      </w:r>
    </w:p>
    <w:p w14:paraId="6DECFC94" w14:textId="4EC1AD7D" w:rsidR="00E37A02" w:rsidRDefault="00E37A02" w:rsidP="00D14CDC">
      <w:pPr>
        <w:spacing w:after="0" w:line="240" w:lineRule="auto"/>
        <w:rPr>
          <w:rFonts w:ascii="Times New Roman" w:hAnsi="Times New Roman" w:cs="Times New Roman"/>
          <w:b/>
          <w:bCs/>
          <w:sz w:val="24"/>
          <w:szCs w:val="24"/>
        </w:rPr>
      </w:pPr>
      <w:r w:rsidRPr="00DB40F2">
        <w:rPr>
          <w:rFonts w:ascii="Times New Roman" w:hAnsi="Times New Roman" w:cs="Times New Roman"/>
          <w:b/>
          <w:bCs/>
          <w:sz w:val="24"/>
          <w:szCs w:val="24"/>
        </w:rPr>
        <w:t xml:space="preserve">Zespół ds. </w:t>
      </w:r>
      <w:r w:rsidR="00F76F91">
        <w:rPr>
          <w:rFonts w:ascii="Times New Roman" w:hAnsi="Times New Roman" w:cs="Times New Roman"/>
          <w:b/>
          <w:bCs/>
          <w:sz w:val="24"/>
          <w:szCs w:val="24"/>
        </w:rPr>
        <w:t>p</w:t>
      </w:r>
      <w:r w:rsidRPr="00DB40F2">
        <w:rPr>
          <w:rFonts w:ascii="Times New Roman" w:hAnsi="Times New Roman" w:cs="Times New Roman"/>
          <w:b/>
          <w:bCs/>
          <w:sz w:val="24"/>
          <w:szCs w:val="24"/>
        </w:rPr>
        <w:t>rewencji i jego praca</w:t>
      </w:r>
    </w:p>
    <w:p w14:paraId="25D363AC" w14:textId="77777777" w:rsidR="00DB40F2" w:rsidRPr="00DB40F2" w:rsidRDefault="00DB40F2" w:rsidP="00D14CDC">
      <w:pPr>
        <w:spacing w:after="0" w:line="240" w:lineRule="auto"/>
        <w:rPr>
          <w:rFonts w:ascii="Times New Roman" w:hAnsi="Times New Roman" w:cs="Times New Roman"/>
          <w:b/>
          <w:bCs/>
          <w:sz w:val="24"/>
          <w:szCs w:val="24"/>
        </w:rPr>
      </w:pPr>
    </w:p>
    <w:p w14:paraId="37A29C72" w14:textId="7E65FC9A" w:rsidR="00E37A02" w:rsidRPr="00ED7A15" w:rsidRDefault="00E37A02" w:rsidP="00B023C2">
      <w:pPr>
        <w:pStyle w:val="Akapitzlist"/>
        <w:numPr>
          <w:ilvl w:val="0"/>
          <w:numId w:val="31"/>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osoba odpowiedzialna za standardy ochrony dzieci </w:t>
      </w:r>
      <w:r w:rsidR="00ED7A15" w:rsidRPr="00ED7A15">
        <w:rPr>
          <w:rFonts w:ascii="Times New Roman" w:hAnsi="Times New Roman" w:cs="Times New Roman"/>
          <w:sz w:val="24"/>
          <w:szCs w:val="24"/>
        </w:rPr>
        <w:t>– osoba wyznaczona przez przeło</w:t>
      </w:r>
      <w:r w:rsidRPr="00ED7A15">
        <w:rPr>
          <w:rFonts w:ascii="Times New Roman" w:hAnsi="Times New Roman" w:cs="Times New Roman"/>
          <w:sz w:val="24"/>
          <w:szCs w:val="24"/>
        </w:rPr>
        <w:t xml:space="preserve">żonego danego dzieła duszpasterskiego, danej grupy parafialnej, np. ministrantów, sprawująca nadzór nad prawidłowym stosowaniem standardów ochrony dzieci. </w:t>
      </w:r>
    </w:p>
    <w:p w14:paraId="7458A3CB" w14:textId="1A6BED1E" w:rsidR="00E37A02" w:rsidRPr="00ED7A15" w:rsidRDefault="00E37A02" w:rsidP="00B023C2">
      <w:pPr>
        <w:pStyle w:val="Akapitzlist"/>
        <w:numPr>
          <w:ilvl w:val="0"/>
          <w:numId w:val="31"/>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osoba zaufana </w:t>
      </w:r>
      <w:r w:rsidRPr="00ED7A15">
        <w:rPr>
          <w:rFonts w:ascii="Times New Roman" w:hAnsi="Times New Roman" w:cs="Times New Roman"/>
          <w:sz w:val="24"/>
          <w:szCs w:val="24"/>
        </w:rPr>
        <w:t>– osoba wyznaczona przez przełożone</w:t>
      </w:r>
      <w:r w:rsidR="00ED7A15" w:rsidRPr="00ED7A15">
        <w:rPr>
          <w:rFonts w:ascii="Times New Roman" w:hAnsi="Times New Roman" w:cs="Times New Roman"/>
          <w:sz w:val="24"/>
          <w:szCs w:val="24"/>
        </w:rPr>
        <w:t>go danego dzieła duszpasterskie</w:t>
      </w:r>
      <w:r w:rsidRPr="00ED7A15">
        <w:rPr>
          <w:rFonts w:ascii="Times New Roman" w:hAnsi="Times New Roman" w:cs="Times New Roman"/>
          <w:sz w:val="24"/>
          <w:szCs w:val="24"/>
        </w:rPr>
        <w:t>go, ciesząca się zaufaniem i odpowiednio przygo</w:t>
      </w:r>
      <w:r w:rsidR="00ED7A15" w:rsidRPr="00ED7A15">
        <w:rPr>
          <w:rFonts w:ascii="Times New Roman" w:hAnsi="Times New Roman" w:cs="Times New Roman"/>
          <w:sz w:val="24"/>
          <w:szCs w:val="24"/>
        </w:rPr>
        <w:t>towana, odpowiedzialna za przyj</w:t>
      </w:r>
      <w:r w:rsidRPr="00ED7A15">
        <w:rPr>
          <w:rFonts w:ascii="Times New Roman" w:hAnsi="Times New Roman" w:cs="Times New Roman"/>
          <w:sz w:val="24"/>
          <w:szCs w:val="24"/>
        </w:rPr>
        <w:t xml:space="preserve">mowanie zgłoszeń o zdarzeniach dotyczących przemocy. </w:t>
      </w:r>
    </w:p>
    <w:p w14:paraId="07908F8C" w14:textId="77777777" w:rsidR="00E37A02" w:rsidRPr="00ED7A15" w:rsidRDefault="00E37A02" w:rsidP="00B023C2">
      <w:pPr>
        <w:pStyle w:val="Akapitzlist"/>
        <w:numPr>
          <w:ilvl w:val="0"/>
          <w:numId w:val="31"/>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osoba odpowiedzialna za interwencję </w:t>
      </w:r>
      <w:r w:rsidRPr="00ED7A15">
        <w:rPr>
          <w:rFonts w:ascii="Times New Roman" w:hAnsi="Times New Roman" w:cs="Times New Roman"/>
          <w:sz w:val="24"/>
          <w:szCs w:val="24"/>
        </w:rPr>
        <w:t>– zarządca placówki (proboszcz) odpowiedzial</w:t>
      </w:r>
      <w:r w:rsidRPr="00ED7A15">
        <w:rPr>
          <w:rFonts w:ascii="Times New Roman" w:hAnsi="Times New Roman" w:cs="Times New Roman"/>
          <w:sz w:val="24"/>
          <w:szCs w:val="24"/>
        </w:rPr>
        <w:softHyphen/>
        <w:t xml:space="preserve">ny za podejmowanie interwencji w przypadku zaistnienia przemocy. </w:t>
      </w:r>
    </w:p>
    <w:p w14:paraId="4FDF9772" w14:textId="77777777" w:rsidR="00E37A02" w:rsidRPr="00ED7A15" w:rsidRDefault="00E37A02" w:rsidP="00B023C2">
      <w:pPr>
        <w:pStyle w:val="Akapitzlist"/>
        <w:numPr>
          <w:ilvl w:val="0"/>
          <w:numId w:val="31"/>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kompetencje miękkie </w:t>
      </w:r>
      <w:r w:rsidRPr="00ED7A15">
        <w:rPr>
          <w:rFonts w:ascii="Times New Roman" w:hAnsi="Times New Roman" w:cs="Times New Roman"/>
          <w:sz w:val="24"/>
          <w:szCs w:val="24"/>
        </w:rPr>
        <w:t>– umiejętności psychospołeczne, np. komunikatywność, asertywność.</w:t>
      </w:r>
    </w:p>
    <w:p w14:paraId="4FC1C2FC" w14:textId="4DC7E24C" w:rsidR="00E37A02" w:rsidRPr="00ED7A15" w:rsidRDefault="00E37A02" w:rsidP="00B023C2">
      <w:pPr>
        <w:pStyle w:val="Akapitzlist"/>
        <w:numPr>
          <w:ilvl w:val="0"/>
          <w:numId w:val="31"/>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konflikt interesów </w:t>
      </w:r>
      <w:r w:rsidRPr="00ED7A15">
        <w:rPr>
          <w:rFonts w:ascii="Times New Roman" w:hAnsi="Times New Roman" w:cs="Times New Roman"/>
          <w:sz w:val="24"/>
          <w:szCs w:val="24"/>
        </w:rPr>
        <w:t xml:space="preserve">– sytuacja (postrzegana lub rzeczywista), w której powstaje konflikt pomiędzy obowiązkami służbowymi danej osoby a jej prywatnymi interesami, który może mieć wpływ na wykonywanie tych </w:t>
      </w:r>
      <w:r w:rsidR="00ED7A15">
        <w:rPr>
          <w:rFonts w:ascii="Times New Roman" w:hAnsi="Times New Roman" w:cs="Times New Roman"/>
          <w:sz w:val="24"/>
          <w:szCs w:val="24"/>
        </w:rPr>
        <w:t>obowiązków. Taki konflikt zazwy</w:t>
      </w:r>
      <w:r w:rsidRPr="00ED7A15">
        <w:rPr>
          <w:rFonts w:ascii="Times New Roman" w:hAnsi="Times New Roman" w:cs="Times New Roman"/>
          <w:sz w:val="24"/>
          <w:szCs w:val="24"/>
        </w:rPr>
        <w:t>czaj wiąże się z przeciwstawnymi zasadami lu</w:t>
      </w:r>
      <w:r w:rsidR="00ED7A15">
        <w:rPr>
          <w:rFonts w:ascii="Times New Roman" w:hAnsi="Times New Roman" w:cs="Times New Roman"/>
          <w:sz w:val="24"/>
          <w:szCs w:val="24"/>
        </w:rPr>
        <w:t>b niezgodnymi życzeniami lub po</w:t>
      </w:r>
      <w:r w:rsidRPr="00ED7A15">
        <w:rPr>
          <w:rFonts w:ascii="Times New Roman" w:hAnsi="Times New Roman" w:cs="Times New Roman"/>
          <w:sz w:val="24"/>
          <w:szCs w:val="24"/>
        </w:rPr>
        <w:t xml:space="preserve">trzebami i może wystąpić, gdy osoba pełni wiele ról. </w:t>
      </w:r>
    </w:p>
    <w:p w14:paraId="57621DD4" w14:textId="479B10ED" w:rsidR="00E37A02" w:rsidRPr="00ED7A15" w:rsidRDefault="00E37A02" w:rsidP="00B023C2">
      <w:pPr>
        <w:pStyle w:val="Akapitzlist"/>
        <w:numPr>
          <w:ilvl w:val="0"/>
          <w:numId w:val="31"/>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lojalność środowiskowa </w:t>
      </w:r>
      <w:r w:rsidRPr="00ED7A15">
        <w:rPr>
          <w:rFonts w:ascii="Times New Roman" w:hAnsi="Times New Roman" w:cs="Times New Roman"/>
          <w:sz w:val="24"/>
          <w:szCs w:val="24"/>
        </w:rPr>
        <w:t>– silna lojalność wobec danego środowiska, grupy ludzi, wspólnoty, instytucji, przełożonego itp., któr</w:t>
      </w:r>
      <w:r w:rsidR="00ED7A15">
        <w:rPr>
          <w:rFonts w:ascii="Times New Roman" w:hAnsi="Times New Roman" w:cs="Times New Roman"/>
          <w:sz w:val="24"/>
          <w:szCs w:val="24"/>
        </w:rPr>
        <w:t>a może przyjmować formy pozytyw</w:t>
      </w:r>
      <w:r w:rsidRPr="00ED7A15">
        <w:rPr>
          <w:rFonts w:ascii="Times New Roman" w:hAnsi="Times New Roman" w:cs="Times New Roman"/>
          <w:sz w:val="24"/>
          <w:szCs w:val="24"/>
        </w:rPr>
        <w:t>ne, np. dochowanie tajemnicy, lub negatywne, n</w:t>
      </w:r>
      <w:r w:rsidR="00ED7A15">
        <w:rPr>
          <w:rFonts w:ascii="Times New Roman" w:hAnsi="Times New Roman" w:cs="Times New Roman"/>
          <w:sz w:val="24"/>
          <w:szCs w:val="24"/>
        </w:rPr>
        <w:t>p. niereagowanie bądź zaprzecza</w:t>
      </w:r>
      <w:r w:rsidRPr="00ED7A15">
        <w:rPr>
          <w:rFonts w:ascii="Times New Roman" w:hAnsi="Times New Roman" w:cs="Times New Roman"/>
          <w:sz w:val="24"/>
          <w:szCs w:val="24"/>
        </w:rPr>
        <w:t>nie przemocy.</w:t>
      </w:r>
    </w:p>
    <w:p w14:paraId="6A1F3783" w14:textId="2AE101B2" w:rsidR="00E37A02" w:rsidRPr="00ED7A15" w:rsidRDefault="00E37A02" w:rsidP="00B023C2">
      <w:pPr>
        <w:pStyle w:val="Akapitzlist"/>
        <w:numPr>
          <w:ilvl w:val="0"/>
          <w:numId w:val="31"/>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dane osobowe </w:t>
      </w:r>
      <w:r w:rsidRPr="00ED7A15">
        <w:rPr>
          <w:rFonts w:ascii="Times New Roman" w:hAnsi="Times New Roman" w:cs="Times New Roman"/>
          <w:sz w:val="24"/>
          <w:szCs w:val="24"/>
        </w:rPr>
        <w:t>– wszelkie informacje dotyczące zidentyfikowanej lub możliwej do ziden</w:t>
      </w:r>
      <w:r w:rsidRPr="00ED7A15">
        <w:rPr>
          <w:rFonts w:ascii="Times New Roman" w:hAnsi="Times New Roman" w:cs="Times New Roman"/>
          <w:sz w:val="24"/>
          <w:szCs w:val="24"/>
        </w:rPr>
        <w:softHyphen/>
        <w:t>tyfikowania żyjącej osoby fizycznej, a także poszczególne informacje, które w po</w:t>
      </w:r>
      <w:r w:rsidRPr="00ED7A15">
        <w:rPr>
          <w:rFonts w:ascii="Times New Roman" w:hAnsi="Times New Roman" w:cs="Times New Roman"/>
          <w:sz w:val="24"/>
          <w:szCs w:val="24"/>
        </w:rPr>
        <w:softHyphen/>
        <w:t>łączeniu ze sobą mogą prowadzić do zidentyfikowania tożsamości danej osoby.</w:t>
      </w:r>
    </w:p>
    <w:p w14:paraId="4AA19333" w14:textId="7E9F608F" w:rsidR="00E37A02" w:rsidRPr="00ED7A15" w:rsidRDefault="00E37A02" w:rsidP="00B023C2">
      <w:pPr>
        <w:pStyle w:val="Akapitzlist"/>
        <w:numPr>
          <w:ilvl w:val="0"/>
          <w:numId w:val="31"/>
        </w:numPr>
        <w:spacing w:after="0" w:line="240" w:lineRule="auto"/>
        <w:jc w:val="both"/>
        <w:rPr>
          <w:rFonts w:ascii="Times New Roman" w:hAnsi="Times New Roman" w:cs="Times New Roman"/>
          <w:sz w:val="24"/>
          <w:szCs w:val="24"/>
        </w:rPr>
      </w:pPr>
      <w:r w:rsidRPr="00ED7A15">
        <w:rPr>
          <w:rFonts w:ascii="Times New Roman" w:hAnsi="Times New Roman" w:cs="Times New Roman"/>
          <w:sz w:val="24"/>
          <w:szCs w:val="24"/>
        </w:rPr>
        <w:t>Przykładowe dane osobowe: imię i nazwisko, adres zamieszkania, adres e-mail z imieniem i nazwiskiem, numer dowodu tożsamości, dane o lokalizacji, adres IP, dane przechowywane przez szpital lub lekarza</w:t>
      </w:r>
      <w:r w:rsidR="00ED7A15">
        <w:rPr>
          <w:rFonts w:ascii="Times New Roman" w:hAnsi="Times New Roman" w:cs="Times New Roman"/>
          <w:sz w:val="24"/>
          <w:szCs w:val="24"/>
        </w:rPr>
        <w:t>, które mogą jednoznacznie wska</w:t>
      </w:r>
      <w:r w:rsidRPr="00ED7A15">
        <w:rPr>
          <w:rFonts w:ascii="Times New Roman" w:hAnsi="Times New Roman" w:cs="Times New Roman"/>
          <w:sz w:val="24"/>
          <w:szCs w:val="24"/>
        </w:rPr>
        <w:t>zywać tożsamość danej osoby.</w:t>
      </w:r>
    </w:p>
    <w:p w14:paraId="3398F9F9" w14:textId="78641422" w:rsidR="00E37A02" w:rsidRPr="00ED7A15" w:rsidRDefault="00E37A02" w:rsidP="00B023C2">
      <w:pPr>
        <w:pStyle w:val="Akapitzlist"/>
        <w:numPr>
          <w:ilvl w:val="0"/>
          <w:numId w:val="31"/>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wniosek o wgląd w sytuację rodziny </w:t>
      </w:r>
      <w:r w:rsidRPr="00ED7A15">
        <w:rPr>
          <w:rFonts w:ascii="Times New Roman" w:hAnsi="Times New Roman" w:cs="Times New Roman"/>
          <w:sz w:val="24"/>
          <w:szCs w:val="24"/>
        </w:rPr>
        <w:t>– pismo może zostać złożone przez każdą osobę fizyczną i prawną, która chce, aby sąd zbadał aktualną sytuację rodzinną. Wniosek nie podlega żadnej opłacie sądowej, może być z</w:t>
      </w:r>
      <w:r w:rsidR="00ED7A15">
        <w:rPr>
          <w:rFonts w:ascii="Times New Roman" w:hAnsi="Times New Roman" w:cs="Times New Roman"/>
          <w:sz w:val="24"/>
          <w:szCs w:val="24"/>
        </w:rPr>
        <w:t>łożony w każdej chwili i w przy</w:t>
      </w:r>
      <w:r w:rsidRPr="00ED7A15">
        <w:rPr>
          <w:rFonts w:ascii="Times New Roman" w:hAnsi="Times New Roman" w:cs="Times New Roman"/>
          <w:sz w:val="24"/>
          <w:szCs w:val="24"/>
        </w:rPr>
        <w:t>padku jego odrzucenia przez sąd nie rodzi żadnych negatywnych konsekwencji wobec wnioskodawcy.</w:t>
      </w:r>
    </w:p>
    <w:p w14:paraId="53924117" w14:textId="77777777" w:rsidR="00DB40F2" w:rsidRPr="00D14CDC" w:rsidRDefault="00DB40F2" w:rsidP="00D14CDC">
      <w:pPr>
        <w:spacing w:after="0" w:line="240" w:lineRule="auto"/>
        <w:jc w:val="both"/>
        <w:rPr>
          <w:rFonts w:ascii="Times New Roman" w:hAnsi="Times New Roman" w:cs="Times New Roman"/>
          <w:sz w:val="24"/>
          <w:szCs w:val="24"/>
        </w:rPr>
      </w:pPr>
    </w:p>
    <w:p w14:paraId="0EBA9542" w14:textId="77777777" w:rsidR="00E37A02" w:rsidRPr="00DB40F2" w:rsidRDefault="00E37A02" w:rsidP="00D14CDC">
      <w:pPr>
        <w:spacing w:after="0" w:line="240" w:lineRule="auto"/>
        <w:rPr>
          <w:rFonts w:ascii="Times New Roman" w:hAnsi="Times New Roman" w:cs="Times New Roman"/>
          <w:b/>
          <w:bCs/>
          <w:sz w:val="24"/>
          <w:szCs w:val="24"/>
        </w:rPr>
      </w:pPr>
      <w:r w:rsidRPr="00DB40F2">
        <w:rPr>
          <w:rFonts w:ascii="Times New Roman" w:hAnsi="Times New Roman" w:cs="Times New Roman"/>
          <w:b/>
          <w:bCs/>
          <w:sz w:val="24"/>
          <w:szCs w:val="24"/>
        </w:rPr>
        <w:t xml:space="preserve">Formy przemocy wobec dziecka </w:t>
      </w:r>
    </w:p>
    <w:p w14:paraId="752AB187" w14:textId="77777777" w:rsidR="00DB40F2" w:rsidRPr="00D14CDC" w:rsidRDefault="00DB40F2" w:rsidP="00D14CDC">
      <w:pPr>
        <w:spacing w:after="0" w:line="240" w:lineRule="auto"/>
        <w:rPr>
          <w:rFonts w:ascii="Times New Roman" w:hAnsi="Times New Roman" w:cs="Times New Roman"/>
          <w:sz w:val="24"/>
          <w:szCs w:val="24"/>
        </w:rPr>
      </w:pPr>
    </w:p>
    <w:p w14:paraId="26FCC99D" w14:textId="5832CD68" w:rsidR="00E37A02" w:rsidRPr="00ED7A15" w:rsidRDefault="00E37A02" w:rsidP="00B023C2">
      <w:pPr>
        <w:pStyle w:val="Akapitzlist"/>
        <w:numPr>
          <w:ilvl w:val="0"/>
          <w:numId w:val="32"/>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przemoc wobec dzieci </w:t>
      </w:r>
      <w:r w:rsidRPr="00ED7A15">
        <w:rPr>
          <w:rFonts w:ascii="Times New Roman" w:hAnsi="Times New Roman" w:cs="Times New Roman"/>
          <w:sz w:val="24"/>
          <w:szCs w:val="24"/>
        </w:rPr>
        <w:t>– wszelkie formy złego traktowania fizycznego i/lub emocjo</w:t>
      </w:r>
      <w:r w:rsidRPr="00ED7A15">
        <w:rPr>
          <w:rFonts w:ascii="Times New Roman" w:hAnsi="Times New Roman" w:cs="Times New Roman"/>
          <w:sz w:val="24"/>
          <w:szCs w:val="24"/>
        </w:rPr>
        <w:softHyphen/>
        <w:t>nalnego, wykorzystywania seksualnego, zani</w:t>
      </w:r>
      <w:r w:rsidR="00ED7A15">
        <w:rPr>
          <w:rFonts w:ascii="Times New Roman" w:hAnsi="Times New Roman" w:cs="Times New Roman"/>
          <w:sz w:val="24"/>
          <w:szCs w:val="24"/>
        </w:rPr>
        <w:t>edbania lub niedbałego traktowa</w:t>
      </w:r>
      <w:r w:rsidRPr="00ED7A15">
        <w:rPr>
          <w:rFonts w:ascii="Times New Roman" w:hAnsi="Times New Roman" w:cs="Times New Roman"/>
          <w:sz w:val="24"/>
          <w:szCs w:val="24"/>
        </w:rPr>
        <w:t>nia, wyzysku komercyjnego lub innego, skutkujące rzeczywistą lub potencjalną szkodą dla zdrowia, przetrwania, rozwoju lub g</w:t>
      </w:r>
      <w:r w:rsidR="00ED7A15">
        <w:rPr>
          <w:rFonts w:ascii="Times New Roman" w:hAnsi="Times New Roman" w:cs="Times New Roman"/>
          <w:sz w:val="24"/>
          <w:szCs w:val="24"/>
        </w:rPr>
        <w:t>odności dziecka w kontekście re</w:t>
      </w:r>
      <w:r w:rsidRPr="00ED7A15">
        <w:rPr>
          <w:rFonts w:ascii="Times New Roman" w:hAnsi="Times New Roman" w:cs="Times New Roman"/>
          <w:sz w:val="24"/>
          <w:szCs w:val="24"/>
        </w:rPr>
        <w:t>lacji odpowiedzialności, zaufania lub siły. Dziel</w:t>
      </w:r>
      <w:r w:rsidR="00ED7A15">
        <w:rPr>
          <w:rFonts w:ascii="Times New Roman" w:hAnsi="Times New Roman" w:cs="Times New Roman"/>
          <w:sz w:val="24"/>
          <w:szCs w:val="24"/>
        </w:rPr>
        <w:t>i się powszechnie na pięć podty</w:t>
      </w:r>
      <w:r w:rsidRPr="00ED7A15">
        <w:rPr>
          <w:rFonts w:ascii="Times New Roman" w:hAnsi="Times New Roman" w:cs="Times New Roman"/>
          <w:sz w:val="24"/>
          <w:szCs w:val="24"/>
        </w:rPr>
        <w:t>pów: przemoc fizyczna, znęcanie się emocjonaln</w:t>
      </w:r>
      <w:r w:rsidR="00ED7A15">
        <w:rPr>
          <w:rFonts w:ascii="Times New Roman" w:hAnsi="Times New Roman" w:cs="Times New Roman"/>
          <w:sz w:val="24"/>
          <w:szCs w:val="24"/>
        </w:rPr>
        <w:t>e/psychiczne, zaniedbanie, nara</w:t>
      </w:r>
      <w:r w:rsidRPr="00ED7A15">
        <w:rPr>
          <w:rFonts w:ascii="Times New Roman" w:hAnsi="Times New Roman" w:cs="Times New Roman"/>
          <w:sz w:val="24"/>
          <w:szCs w:val="24"/>
        </w:rPr>
        <w:t xml:space="preserve">żenie na przemoc w rodzinie, wykorzystywanie seksualne. W kontekście Kościoła katolickiego ważne jest także uznanie przemocy duchowej za dodatkowy podtyp przemocy. </w:t>
      </w:r>
    </w:p>
    <w:p w14:paraId="4ACF4E32" w14:textId="41619B7F" w:rsidR="00E37A02" w:rsidRPr="00ED7A15" w:rsidRDefault="00E37A02" w:rsidP="00B023C2">
      <w:pPr>
        <w:pStyle w:val="Akapitzlist"/>
        <w:numPr>
          <w:ilvl w:val="0"/>
          <w:numId w:val="32"/>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przemoc fizyczna </w:t>
      </w:r>
      <w:r w:rsidRPr="00ED7A15">
        <w:rPr>
          <w:rFonts w:ascii="Times New Roman" w:hAnsi="Times New Roman" w:cs="Times New Roman"/>
          <w:sz w:val="24"/>
          <w:szCs w:val="24"/>
        </w:rPr>
        <w:t xml:space="preserve">to przemoc, w wyniku której </w:t>
      </w:r>
      <w:r w:rsidR="00ED7A15">
        <w:rPr>
          <w:rFonts w:ascii="Times New Roman" w:hAnsi="Times New Roman" w:cs="Times New Roman"/>
          <w:sz w:val="24"/>
          <w:szCs w:val="24"/>
        </w:rPr>
        <w:t>dziecko doznaje fizycznej krzyw</w:t>
      </w:r>
      <w:r w:rsidRPr="00ED7A15">
        <w:rPr>
          <w:rFonts w:ascii="Times New Roman" w:hAnsi="Times New Roman" w:cs="Times New Roman"/>
          <w:sz w:val="24"/>
          <w:szCs w:val="24"/>
        </w:rPr>
        <w:t>dy lub jest nią potencjalnie zagrożone. Krzyw</w:t>
      </w:r>
      <w:r w:rsidR="00ED7A15">
        <w:rPr>
          <w:rFonts w:ascii="Times New Roman" w:hAnsi="Times New Roman" w:cs="Times New Roman"/>
          <w:sz w:val="24"/>
          <w:szCs w:val="24"/>
        </w:rPr>
        <w:t>da ta następuje w wyniku działa</w:t>
      </w:r>
      <w:r w:rsidRPr="00ED7A15">
        <w:rPr>
          <w:rFonts w:ascii="Times New Roman" w:hAnsi="Times New Roman" w:cs="Times New Roman"/>
          <w:sz w:val="24"/>
          <w:szCs w:val="24"/>
        </w:rPr>
        <w:t>nia bądź zaniechania działania ze strony rodzi</w:t>
      </w:r>
      <w:r w:rsidR="00ED7A15">
        <w:rPr>
          <w:rFonts w:ascii="Times New Roman" w:hAnsi="Times New Roman" w:cs="Times New Roman"/>
          <w:sz w:val="24"/>
          <w:szCs w:val="24"/>
        </w:rPr>
        <w:t>ca lub innej osoby odpowiedzial</w:t>
      </w:r>
      <w:r w:rsidRPr="00ED7A15">
        <w:rPr>
          <w:rFonts w:ascii="Times New Roman" w:hAnsi="Times New Roman" w:cs="Times New Roman"/>
          <w:sz w:val="24"/>
          <w:szCs w:val="24"/>
        </w:rPr>
        <w:t xml:space="preserve">nej za dziecko, lub której dziecko ufa, bądź która ma nad nim władzę. Przemoc fizyczna wobec dziecka może być czynnością powtarzalną lub jednorazową. </w:t>
      </w:r>
    </w:p>
    <w:p w14:paraId="0DF7BCEB" w14:textId="7AAF3C81" w:rsidR="00E37A02" w:rsidRPr="00ED7A15" w:rsidRDefault="00E37A02" w:rsidP="00B023C2">
      <w:pPr>
        <w:pStyle w:val="Akapitzlist"/>
        <w:numPr>
          <w:ilvl w:val="0"/>
          <w:numId w:val="32"/>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lastRenderedPageBreak/>
        <w:t xml:space="preserve">przemoc psychiczna i emocjonalna </w:t>
      </w:r>
      <w:r w:rsidR="00ED7A15">
        <w:rPr>
          <w:rFonts w:ascii="Times New Roman" w:hAnsi="Times New Roman" w:cs="Times New Roman"/>
          <w:sz w:val="24"/>
          <w:szCs w:val="24"/>
        </w:rPr>
        <w:t>to przewlekła, szkodliwa inte</w:t>
      </w:r>
      <w:r w:rsidRPr="00ED7A15">
        <w:rPr>
          <w:rFonts w:ascii="Times New Roman" w:hAnsi="Times New Roman" w:cs="Times New Roman"/>
          <w:sz w:val="24"/>
          <w:szCs w:val="24"/>
        </w:rPr>
        <w:t>rakcja wobec dziecka, obejmująca zarówno działa</w:t>
      </w:r>
      <w:r w:rsidR="00ED7A15">
        <w:rPr>
          <w:rFonts w:ascii="Times New Roman" w:hAnsi="Times New Roman" w:cs="Times New Roman"/>
          <w:sz w:val="24"/>
          <w:szCs w:val="24"/>
        </w:rPr>
        <w:t>nia, jak i zaniechania. Zalicza</w:t>
      </w:r>
      <w:r w:rsidRPr="00ED7A15">
        <w:rPr>
          <w:rFonts w:ascii="Times New Roman" w:hAnsi="Times New Roman" w:cs="Times New Roman"/>
          <w:sz w:val="24"/>
          <w:szCs w:val="24"/>
        </w:rPr>
        <w:t>my do niej m.in. niedostępność emocjonalną, zaniedbywanie emocjonalne, relację z dzieckiem opartą na wrogości, obwinianiu, o</w:t>
      </w:r>
      <w:r w:rsidR="00ED7A15">
        <w:rPr>
          <w:rFonts w:ascii="Times New Roman" w:hAnsi="Times New Roman" w:cs="Times New Roman"/>
          <w:sz w:val="24"/>
          <w:szCs w:val="24"/>
        </w:rPr>
        <w:t>czernianiu, odrzucaniu, nieodpo</w:t>
      </w:r>
      <w:r w:rsidRPr="00ED7A15">
        <w:rPr>
          <w:rFonts w:ascii="Times New Roman" w:hAnsi="Times New Roman" w:cs="Times New Roman"/>
          <w:sz w:val="24"/>
          <w:szCs w:val="24"/>
        </w:rPr>
        <w:t>wiednie rozwojowo lub niekonsekwentne inter</w:t>
      </w:r>
      <w:r w:rsidR="00ED7A15">
        <w:rPr>
          <w:rFonts w:ascii="Times New Roman" w:hAnsi="Times New Roman" w:cs="Times New Roman"/>
          <w:sz w:val="24"/>
          <w:szCs w:val="24"/>
        </w:rPr>
        <w:t>akcje z dzieckiem, niedostrzega</w:t>
      </w:r>
      <w:r w:rsidRPr="00ED7A15">
        <w:rPr>
          <w:rFonts w:ascii="Times New Roman" w:hAnsi="Times New Roman" w:cs="Times New Roman"/>
          <w:sz w:val="24"/>
          <w:szCs w:val="24"/>
        </w:rPr>
        <w:t xml:space="preserve">nie lub nieuznawanie indywidualności dziecka i jego granic psychicznych. </w:t>
      </w:r>
    </w:p>
    <w:p w14:paraId="7417344C" w14:textId="7AD622E8" w:rsidR="00E37A02" w:rsidRPr="00ED7A15" w:rsidRDefault="00E37A02" w:rsidP="00B023C2">
      <w:pPr>
        <w:pStyle w:val="Akapitzlist"/>
        <w:numPr>
          <w:ilvl w:val="0"/>
          <w:numId w:val="32"/>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zaniedbywanie dziecka </w:t>
      </w:r>
      <w:r w:rsidRPr="00ED7A15">
        <w:rPr>
          <w:rFonts w:ascii="Times New Roman" w:hAnsi="Times New Roman" w:cs="Times New Roman"/>
          <w:sz w:val="24"/>
          <w:szCs w:val="24"/>
        </w:rPr>
        <w:t>to chroniczne lub incydentalne niezaspokajanie jego podstawowych potrzeb fizycznych/psychicznych i/lub nierespektowanie jego podstawowych praw, powodujące zaburzenia jego zdrowia i/lub trudności w rozwoju. Do zaniedbywania dochodzi w relacji dziecka z osobą, która j</w:t>
      </w:r>
      <w:r w:rsidR="00ED7A15">
        <w:rPr>
          <w:rFonts w:ascii="Times New Roman" w:hAnsi="Times New Roman" w:cs="Times New Roman"/>
          <w:sz w:val="24"/>
          <w:szCs w:val="24"/>
        </w:rPr>
        <w:t>est zo</w:t>
      </w:r>
      <w:r w:rsidRPr="00ED7A15">
        <w:rPr>
          <w:rFonts w:ascii="Times New Roman" w:hAnsi="Times New Roman" w:cs="Times New Roman"/>
          <w:sz w:val="24"/>
          <w:szCs w:val="24"/>
        </w:rPr>
        <w:t xml:space="preserve">bowiązana do opieki, wychowania, troski i ochrony dziecka. </w:t>
      </w:r>
    </w:p>
    <w:p w14:paraId="2E332EF2" w14:textId="1D337267" w:rsidR="00E37A02" w:rsidRPr="00ED7A15" w:rsidRDefault="00E37A02" w:rsidP="00B023C2">
      <w:pPr>
        <w:pStyle w:val="Akapitzlist"/>
        <w:numPr>
          <w:ilvl w:val="0"/>
          <w:numId w:val="32"/>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narażenie na przemoc w rodzinie </w:t>
      </w:r>
      <w:r w:rsidRPr="00ED7A15">
        <w:rPr>
          <w:rFonts w:ascii="Times New Roman" w:hAnsi="Times New Roman" w:cs="Times New Roman"/>
          <w:sz w:val="24"/>
          <w:szCs w:val="24"/>
        </w:rPr>
        <w:t>– forma psyc</w:t>
      </w:r>
      <w:r w:rsidR="00ED7A15">
        <w:rPr>
          <w:rFonts w:ascii="Times New Roman" w:hAnsi="Times New Roman" w:cs="Times New Roman"/>
          <w:sz w:val="24"/>
          <w:szCs w:val="24"/>
        </w:rPr>
        <w:t>hicznego znęcania się nad dziec</w:t>
      </w:r>
      <w:r w:rsidRPr="00ED7A15">
        <w:rPr>
          <w:rFonts w:ascii="Times New Roman" w:hAnsi="Times New Roman" w:cs="Times New Roman"/>
          <w:sz w:val="24"/>
          <w:szCs w:val="24"/>
        </w:rPr>
        <w:t>kiem, w której dziecko jest obecne – słyszy lub widzi – gdy inny członek rodziny doświadcza przemocy fizycznej, psychicznej lub seksualnej albo widzi szkody wyrządzone osobom lub mieniu w wyniku agresywnego zachowania członka rodziny.</w:t>
      </w:r>
    </w:p>
    <w:p w14:paraId="752B6114" w14:textId="10C5B44D" w:rsidR="00DB40F2" w:rsidRPr="00ED7A15" w:rsidRDefault="00E37A02" w:rsidP="00B023C2">
      <w:pPr>
        <w:pStyle w:val="Akapitzlist"/>
        <w:numPr>
          <w:ilvl w:val="0"/>
          <w:numId w:val="32"/>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wykorzystywanie seksualne dziecka </w:t>
      </w:r>
      <w:r w:rsidRPr="00ED7A15">
        <w:rPr>
          <w:rFonts w:ascii="Times New Roman" w:hAnsi="Times New Roman" w:cs="Times New Roman"/>
          <w:sz w:val="24"/>
          <w:szCs w:val="24"/>
        </w:rPr>
        <w:t>– wykorzystanie seksualne dziecka to włączanie dziecka w aktywność seksualną, której nie jest ono w stanie w pełni zrozumieć i udzielić na nią świadomej zgody i/lub</w:t>
      </w:r>
      <w:r w:rsidR="00ED7A15">
        <w:rPr>
          <w:rFonts w:ascii="Times New Roman" w:hAnsi="Times New Roman" w:cs="Times New Roman"/>
          <w:sz w:val="24"/>
          <w:szCs w:val="24"/>
        </w:rPr>
        <w:t xml:space="preserve"> na którą nie jest dojrzałe roz</w:t>
      </w:r>
      <w:r w:rsidRPr="00ED7A15">
        <w:rPr>
          <w:rFonts w:ascii="Times New Roman" w:hAnsi="Times New Roman" w:cs="Times New Roman"/>
          <w:sz w:val="24"/>
          <w:szCs w:val="24"/>
        </w:rPr>
        <w:t xml:space="preserve">wojowo i nie może zgodzić się w ważny prawnie </w:t>
      </w:r>
      <w:r w:rsidR="00ED7A15">
        <w:rPr>
          <w:rFonts w:ascii="Times New Roman" w:hAnsi="Times New Roman" w:cs="Times New Roman"/>
          <w:sz w:val="24"/>
          <w:szCs w:val="24"/>
        </w:rPr>
        <w:t>sposób i/lub która jest niezgod</w:t>
      </w:r>
      <w:r w:rsidRPr="00ED7A15">
        <w:rPr>
          <w:rFonts w:ascii="Times New Roman" w:hAnsi="Times New Roman" w:cs="Times New Roman"/>
          <w:sz w:val="24"/>
          <w:szCs w:val="24"/>
        </w:rPr>
        <w:t xml:space="preserve">na z normami prawnymi lub obyczajowymi </w:t>
      </w:r>
      <w:r w:rsidR="00ED7A15">
        <w:rPr>
          <w:rFonts w:ascii="Times New Roman" w:hAnsi="Times New Roman" w:cs="Times New Roman"/>
          <w:sz w:val="24"/>
          <w:szCs w:val="24"/>
        </w:rPr>
        <w:t>danego społeczeństwa. Z wykorzy</w:t>
      </w:r>
      <w:r w:rsidRPr="00ED7A15">
        <w:rPr>
          <w:rFonts w:ascii="Times New Roman" w:hAnsi="Times New Roman" w:cs="Times New Roman"/>
          <w:sz w:val="24"/>
          <w:szCs w:val="24"/>
        </w:rPr>
        <w:t>staniem seksualnym mamy do czynienia, gdy taka aktywność wystąpi między dzieckiem a dorosłym lub dzieckiem a innym dzi</w:t>
      </w:r>
      <w:r w:rsidR="00ED7A15">
        <w:rPr>
          <w:rFonts w:ascii="Times New Roman" w:hAnsi="Times New Roman" w:cs="Times New Roman"/>
          <w:sz w:val="24"/>
          <w:szCs w:val="24"/>
        </w:rPr>
        <w:t>eckiem, jeśli te osoby ze wzglę</w:t>
      </w:r>
      <w:r w:rsidRPr="00ED7A15">
        <w:rPr>
          <w:rFonts w:ascii="Times New Roman" w:hAnsi="Times New Roman" w:cs="Times New Roman"/>
          <w:sz w:val="24"/>
          <w:szCs w:val="24"/>
        </w:rPr>
        <w:t xml:space="preserve">du na wiek bądź stopień rozwoju pozostają w relacji opieki, zależności, władzy. Celem takiej aktywności jest zaspokojenie potrzeb innej osoby (World </w:t>
      </w:r>
      <w:proofErr w:type="spellStart"/>
      <w:r w:rsidRPr="00ED7A15">
        <w:rPr>
          <w:rFonts w:ascii="Times New Roman" w:hAnsi="Times New Roman" w:cs="Times New Roman"/>
          <w:sz w:val="24"/>
          <w:szCs w:val="24"/>
        </w:rPr>
        <w:t>Health</w:t>
      </w:r>
      <w:proofErr w:type="spellEnd"/>
      <w:r w:rsidRPr="00ED7A15">
        <w:rPr>
          <w:rFonts w:ascii="Times New Roman" w:hAnsi="Times New Roman" w:cs="Times New Roman"/>
          <w:sz w:val="24"/>
          <w:szCs w:val="24"/>
        </w:rPr>
        <w:t xml:space="preserve"> Organization). Obejmuje zachowania z kon</w:t>
      </w:r>
      <w:r w:rsidR="00ED7A15">
        <w:rPr>
          <w:rFonts w:ascii="Times New Roman" w:hAnsi="Times New Roman" w:cs="Times New Roman"/>
          <w:sz w:val="24"/>
          <w:szCs w:val="24"/>
        </w:rPr>
        <w:t>taktem fizycznym (w tym penetra</w:t>
      </w:r>
      <w:r w:rsidRPr="00ED7A15">
        <w:rPr>
          <w:rFonts w:ascii="Times New Roman" w:hAnsi="Times New Roman" w:cs="Times New Roman"/>
          <w:sz w:val="24"/>
          <w:szCs w:val="24"/>
        </w:rPr>
        <w:t xml:space="preserve">cyjne) oraz bez kontaktu fizycznego, może wtedy przybrać formę </w:t>
      </w:r>
      <w:proofErr w:type="spellStart"/>
      <w:r w:rsidRPr="00ED7A15">
        <w:rPr>
          <w:rFonts w:ascii="Times New Roman" w:hAnsi="Times New Roman" w:cs="Times New Roman"/>
          <w:sz w:val="24"/>
          <w:szCs w:val="24"/>
        </w:rPr>
        <w:t>seksualizacji</w:t>
      </w:r>
      <w:proofErr w:type="spellEnd"/>
      <w:r w:rsidRPr="00ED7A15">
        <w:rPr>
          <w:rFonts w:ascii="Times New Roman" w:hAnsi="Times New Roman" w:cs="Times New Roman"/>
          <w:sz w:val="24"/>
          <w:szCs w:val="24"/>
        </w:rPr>
        <w:t>, robienia zdjęć lub filmów wideo przedstawiających dzieci o charakterze jedno</w:t>
      </w:r>
      <w:r w:rsidRPr="00ED7A15">
        <w:rPr>
          <w:rFonts w:ascii="Times New Roman" w:hAnsi="Times New Roman" w:cs="Times New Roman"/>
          <w:sz w:val="24"/>
          <w:szCs w:val="24"/>
        </w:rPr>
        <w:softHyphen/>
        <w:t>znacznie seksualnym, zmuszania dzieci do oglądania czynności seksualnych lub wzięcia w nich udziału lub zmuszania dzieci do uprawiania seksu lub anga</w:t>
      </w:r>
      <w:r w:rsidRPr="00ED7A15">
        <w:rPr>
          <w:rFonts w:ascii="Times New Roman" w:hAnsi="Times New Roman" w:cs="Times New Roman"/>
          <w:sz w:val="24"/>
          <w:szCs w:val="24"/>
        </w:rPr>
        <w:softHyphen/>
        <w:t xml:space="preserve">żowania się w czynności seksualne z innymi dziećmi lub dorosłymi. Obejmuje również wyzyskiwanie seksualne dzieci, czyli czerpanie zysku np. z pornografii z udziałem dzieci lub prostytucji dziecięcej. </w:t>
      </w:r>
    </w:p>
    <w:p w14:paraId="260A3515" w14:textId="5EB1F5D8" w:rsidR="00E37A02" w:rsidRPr="00ED7A15" w:rsidRDefault="00F76F91" w:rsidP="00B023C2">
      <w:pPr>
        <w:pStyle w:val="Akapitzlist"/>
        <w:numPr>
          <w:ilvl w:val="0"/>
          <w:numId w:val="32"/>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g</w:t>
      </w:r>
      <w:r w:rsidR="00E37A02" w:rsidRPr="00ED7A15">
        <w:rPr>
          <w:rFonts w:ascii="Times New Roman" w:hAnsi="Times New Roman" w:cs="Times New Roman"/>
          <w:b/>
          <w:bCs/>
          <w:sz w:val="24"/>
          <w:szCs w:val="24"/>
        </w:rPr>
        <w:t xml:space="preserve">rooming (wobec dziecka) </w:t>
      </w:r>
      <w:r w:rsidR="00ED7A15">
        <w:rPr>
          <w:rFonts w:ascii="Times New Roman" w:hAnsi="Times New Roman" w:cs="Times New Roman"/>
          <w:sz w:val="24"/>
          <w:szCs w:val="24"/>
        </w:rPr>
        <w:t>– za</w:t>
      </w:r>
      <w:r w:rsidR="00E37A02" w:rsidRPr="00ED7A15">
        <w:rPr>
          <w:rFonts w:ascii="Times New Roman" w:hAnsi="Times New Roman" w:cs="Times New Roman"/>
          <w:sz w:val="24"/>
          <w:szCs w:val="24"/>
        </w:rPr>
        <w:t>chowania, których celem jest przygotowanie</w:t>
      </w:r>
      <w:r w:rsidR="00ED7A15">
        <w:rPr>
          <w:rFonts w:ascii="Times New Roman" w:hAnsi="Times New Roman" w:cs="Times New Roman"/>
          <w:sz w:val="24"/>
          <w:szCs w:val="24"/>
        </w:rPr>
        <w:t xml:space="preserve"> dziecka do wykorzystywania sek</w:t>
      </w:r>
      <w:r w:rsidR="00E37A02" w:rsidRPr="00ED7A15">
        <w:rPr>
          <w:rFonts w:ascii="Times New Roman" w:hAnsi="Times New Roman" w:cs="Times New Roman"/>
          <w:sz w:val="24"/>
          <w:szCs w:val="24"/>
        </w:rPr>
        <w:t>sualnego. Obejmuje nawiązanie szczególnej relacji z dzieckiem, często również warunkowanie rodziców i innych dorosłych oraz osłabienie ich czujności, aby myśleli, że relacja z dzieckiem jest normalna i pozytywna.</w:t>
      </w:r>
    </w:p>
    <w:p w14:paraId="70A32E2F" w14:textId="30080DC1" w:rsidR="00E37A02" w:rsidRPr="00ED7A15" w:rsidRDefault="00E37A02" w:rsidP="00B023C2">
      <w:pPr>
        <w:pStyle w:val="Akapitzlist"/>
        <w:numPr>
          <w:ilvl w:val="0"/>
          <w:numId w:val="32"/>
        </w:numPr>
        <w:spacing w:after="0" w:line="240" w:lineRule="auto"/>
        <w:jc w:val="both"/>
        <w:rPr>
          <w:rFonts w:ascii="Times New Roman" w:hAnsi="Times New Roman" w:cs="Times New Roman"/>
          <w:sz w:val="24"/>
          <w:szCs w:val="24"/>
        </w:rPr>
      </w:pPr>
      <w:r w:rsidRPr="00ED7A15">
        <w:rPr>
          <w:rFonts w:ascii="Times New Roman" w:hAnsi="Times New Roman" w:cs="Times New Roman"/>
          <w:b/>
          <w:bCs/>
          <w:sz w:val="24"/>
          <w:szCs w:val="24"/>
        </w:rPr>
        <w:t xml:space="preserve">przemoc rówieśnicza (agresja rówieśnicza, </w:t>
      </w:r>
      <w:proofErr w:type="spellStart"/>
      <w:r w:rsidRPr="00ED7A15">
        <w:rPr>
          <w:rFonts w:ascii="Times New Roman" w:hAnsi="Times New Roman" w:cs="Times New Roman"/>
          <w:b/>
          <w:bCs/>
          <w:i/>
          <w:iCs/>
          <w:sz w:val="24"/>
          <w:szCs w:val="24"/>
        </w:rPr>
        <w:t>bullying</w:t>
      </w:r>
      <w:proofErr w:type="spellEnd"/>
      <w:r w:rsidRPr="00ED7A15">
        <w:rPr>
          <w:rFonts w:ascii="Times New Roman" w:hAnsi="Times New Roman" w:cs="Times New Roman"/>
          <w:b/>
          <w:bCs/>
          <w:sz w:val="24"/>
          <w:szCs w:val="24"/>
        </w:rPr>
        <w:t xml:space="preserve">) </w:t>
      </w:r>
      <w:r w:rsidRPr="00ED7A15">
        <w:rPr>
          <w:rFonts w:ascii="Times New Roman" w:hAnsi="Times New Roman" w:cs="Times New Roman"/>
          <w:sz w:val="24"/>
          <w:szCs w:val="24"/>
        </w:rPr>
        <w:t>– występuje, gdy dziecko do</w:t>
      </w:r>
      <w:r w:rsidRPr="00ED7A15">
        <w:rPr>
          <w:rFonts w:ascii="Times New Roman" w:hAnsi="Times New Roman" w:cs="Times New Roman"/>
          <w:sz w:val="24"/>
          <w:szCs w:val="24"/>
        </w:rPr>
        <w:softHyphen/>
        <w:t>świadcza różnych form przemocy ze strony rówi</w:t>
      </w:r>
      <w:r w:rsidR="00ED7A15">
        <w:rPr>
          <w:rFonts w:ascii="Times New Roman" w:hAnsi="Times New Roman" w:cs="Times New Roman"/>
          <w:sz w:val="24"/>
          <w:szCs w:val="24"/>
        </w:rPr>
        <w:t>eśników, bezpośrednio lub z uży</w:t>
      </w:r>
      <w:r w:rsidRPr="00ED7A15">
        <w:rPr>
          <w:rFonts w:ascii="Times New Roman" w:hAnsi="Times New Roman" w:cs="Times New Roman"/>
          <w:sz w:val="24"/>
          <w:szCs w:val="24"/>
        </w:rPr>
        <w:t>ciem technologii komunikacyjnych. Ma miejsce wtedy, gdy działanie ma na celu wyrządzenie komuś przykrości lub krzywdy (int</w:t>
      </w:r>
      <w:r w:rsidR="00ED7A15">
        <w:rPr>
          <w:rFonts w:ascii="Times New Roman" w:hAnsi="Times New Roman" w:cs="Times New Roman"/>
          <w:sz w:val="24"/>
          <w:szCs w:val="24"/>
        </w:rPr>
        <w:t>encjonalność), ma charakter sys</w:t>
      </w:r>
      <w:r w:rsidRPr="00ED7A15">
        <w:rPr>
          <w:rFonts w:ascii="Times New Roman" w:hAnsi="Times New Roman" w:cs="Times New Roman"/>
          <w:sz w:val="24"/>
          <w:szCs w:val="24"/>
        </w:rPr>
        <w:t>tematyczny (powtarzalność), a ofiara jest słab</w:t>
      </w:r>
      <w:r w:rsidR="00ED7A15">
        <w:rPr>
          <w:rFonts w:ascii="Times New Roman" w:hAnsi="Times New Roman" w:cs="Times New Roman"/>
          <w:sz w:val="24"/>
          <w:szCs w:val="24"/>
        </w:rPr>
        <w:t>sza od sprawcy bądź grupy spraw</w:t>
      </w:r>
      <w:r w:rsidRPr="00ED7A15">
        <w:rPr>
          <w:rFonts w:ascii="Times New Roman" w:hAnsi="Times New Roman" w:cs="Times New Roman"/>
          <w:sz w:val="24"/>
          <w:szCs w:val="24"/>
        </w:rPr>
        <w:t>ców. Obejmuje przemoc werbalną (np. przezywanie, dogadywanie, ośmieszanie), relacyjną (np. wykluczenie z grupy, ignorowanie, nastawianie innych przeciwko osobie), fizyczną (np. pobicie, kopanie, popychanie, szarp</w:t>
      </w:r>
      <w:r w:rsidR="00ED7A15">
        <w:rPr>
          <w:rFonts w:ascii="Times New Roman" w:hAnsi="Times New Roman" w:cs="Times New Roman"/>
          <w:sz w:val="24"/>
          <w:szCs w:val="24"/>
        </w:rPr>
        <w:t>anie), materialną (np. kra</w:t>
      </w:r>
      <w:r w:rsidRPr="00ED7A15">
        <w:rPr>
          <w:rFonts w:ascii="Times New Roman" w:hAnsi="Times New Roman" w:cs="Times New Roman"/>
          <w:sz w:val="24"/>
          <w:szCs w:val="24"/>
        </w:rPr>
        <w:t>dzież, niszczenie przedmiotów) oraz elektroniczną (złośliwy SMS lub e-mail, wpis w mediach społecznościowych, umieszczanie w In</w:t>
      </w:r>
      <w:r w:rsidR="00ED7A15">
        <w:rPr>
          <w:rFonts w:ascii="Times New Roman" w:hAnsi="Times New Roman" w:cs="Times New Roman"/>
          <w:sz w:val="24"/>
          <w:szCs w:val="24"/>
        </w:rPr>
        <w:t>ternecie zdjęć lub filmów ośmie</w:t>
      </w:r>
      <w:r w:rsidRPr="00ED7A15">
        <w:rPr>
          <w:rFonts w:ascii="Times New Roman" w:hAnsi="Times New Roman" w:cs="Times New Roman"/>
          <w:sz w:val="24"/>
          <w:szCs w:val="24"/>
        </w:rPr>
        <w:t>szających ofiarę), a także przemoc podczas randki ze strony chłopaka/dziewczyny.</w:t>
      </w:r>
    </w:p>
    <w:p w14:paraId="035DD353" w14:textId="77777777" w:rsidR="00CE332D" w:rsidRPr="00D14CDC" w:rsidRDefault="00CE332D" w:rsidP="00D14CDC">
      <w:pPr>
        <w:spacing w:after="0" w:line="240" w:lineRule="auto"/>
        <w:rPr>
          <w:rFonts w:ascii="Times New Roman" w:hAnsi="Times New Roman" w:cs="Times New Roman"/>
          <w:b/>
          <w:bCs/>
          <w:sz w:val="24"/>
          <w:szCs w:val="24"/>
        </w:rPr>
      </w:pPr>
    </w:p>
    <w:p w14:paraId="169ABCCC" w14:textId="77777777" w:rsidR="0025706B" w:rsidRDefault="0025706B" w:rsidP="00D14CDC">
      <w:pPr>
        <w:spacing w:after="0" w:line="240" w:lineRule="auto"/>
        <w:jc w:val="center"/>
        <w:rPr>
          <w:rFonts w:ascii="Times New Roman" w:hAnsi="Times New Roman" w:cs="Times New Roman"/>
          <w:b/>
          <w:bCs/>
          <w:sz w:val="24"/>
          <w:szCs w:val="24"/>
        </w:rPr>
      </w:pPr>
    </w:p>
    <w:p w14:paraId="72FA6DE9" w14:textId="77777777" w:rsidR="0025706B" w:rsidRDefault="0025706B" w:rsidP="00D14CDC">
      <w:pPr>
        <w:spacing w:after="0" w:line="240" w:lineRule="auto"/>
        <w:jc w:val="center"/>
        <w:rPr>
          <w:rFonts w:ascii="Times New Roman" w:hAnsi="Times New Roman" w:cs="Times New Roman"/>
          <w:b/>
          <w:bCs/>
          <w:sz w:val="24"/>
          <w:szCs w:val="24"/>
        </w:rPr>
      </w:pPr>
    </w:p>
    <w:p w14:paraId="6F54BF20" w14:textId="77777777" w:rsidR="0025706B" w:rsidRDefault="0025706B" w:rsidP="00D14CDC">
      <w:pPr>
        <w:spacing w:after="0" w:line="240" w:lineRule="auto"/>
        <w:jc w:val="center"/>
        <w:rPr>
          <w:rFonts w:ascii="Times New Roman" w:hAnsi="Times New Roman" w:cs="Times New Roman"/>
          <w:b/>
          <w:bCs/>
          <w:sz w:val="24"/>
          <w:szCs w:val="24"/>
        </w:rPr>
      </w:pPr>
    </w:p>
    <w:p w14:paraId="3F2FACD2" w14:textId="4EC82588" w:rsidR="00E37A02" w:rsidRPr="00D14CDC" w:rsidRDefault="00E37A02" w:rsidP="00D14CDC">
      <w:pPr>
        <w:spacing w:after="0" w:line="240" w:lineRule="auto"/>
        <w:jc w:val="center"/>
        <w:rPr>
          <w:rFonts w:ascii="Times New Roman" w:hAnsi="Times New Roman" w:cs="Times New Roman"/>
          <w:b/>
          <w:bCs/>
          <w:sz w:val="24"/>
          <w:szCs w:val="24"/>
        </w:rPr>
      </w:pPr>
      <w:r w:rsidRPr="00D14CDC">
        <w:rPr>
          <w:rFonts w:ascii="Times New Roman" w:hAnsi="Times New Roman" w:cs="Times New Roman"/>
          <w:b/>
          <w:bCs/>
          <w:sz w:val="24"/>
          <w:szCs w:val="24"/>
        </w:rPr>
        <w:lastRenderedPageBreak/>
        <w:t>STANDARD 1</w:t>
      </w:r>
    </w:p>
    <w:p w14:paraId="04187D9B" w14:textId="77777777" w:rsidR="00CE332D" w:rsidRPr="00D14CDC" w:rsidRDefault="00CE332D" w:rsidP="00D14CDC">
      <w:pPr>
        <w:spacing w:after="0" w:line="240" w:lineRule="auto"/>
        <w:jc w:val="center"/>
        <w:rPr>
          <w:rFonts w:ascii="Times New Roman" w:hAnsi="Times New Roman" w:cs="Times New Roman"/>
          <w:sz w:val="24"/>
          <w:szCs w:val="24"/>
        </w:rPr>
      </w:pPr>
    </w:p>
    <w:p w14:paraId="2305D5EC" w14:textId="40D8CFF9" w:rsidR="00E37A02" w:rsidRDefault="00F76F91" w:rsidP="00D14CDC">
      <w:pPr>
        <w:spacing w:after="0" w:line="240" w:lineRule="auto"/>
        <w:jc w:val="center"/>
        <w:rPr>
          <w:rFonts w:ascii="Times New Roman" w:hAnsi="Times New Roman" w:cs="Times New Roman"/>
          <w:b/>
          <w:bCs/>
          <w:sz w:val="24"/>
          <w:szCs w:val="24"/>
        </w:rPr>
      </w:pPr>
      <w:r w:rsidRPr="00D14CDC">
        <w:rPr>
          <w:rFonts w:ascii="Times New Roman" w:hAnsi="Times New Roman" w:cs="Times New Roman"/>
          <w:b/>
          <w:bCs/>
          <w:sz w:val="24"/>
          <w:szCs w:val="24"/>
        </w:rPr>
        <w:t>Stworzenie i zachowanie bezpiecznego środowiska w parafii</w:t>
      </w:r>
    </w:p>
    <w:p w14:paraId="3415D49D" w14:textId="77777777" w:rsidR="00DB40F2" w:rsidRPr="00D14CDC" w:rsidRDefault="00DB40F2" w:rsidP="00D14CDC">
      <w:pPr>
        <w:spacing w:after="0" w:line="240" w:lineRule="auto"/>
        <w:jc w:val="center"/>
        <w:rPr>
          <w:rFonts w:ascii="Times New Roman" w:hAnsi="Times New Roman" w:cs="Times New Roman"/>
          <w:b/>
          <w:bCs/>
          <w:sz w:val="24"/>
          <w:szCs w:val="24"/>
        </w:rPr>
      </w:pPr>
    </w:p>
    <w:p w14:paraId="7999C135" w14:textId="77777777" w:rsidR="00F76F91" w:rsidRDefault="00E37A02" w:rsidP="00F76F91">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W parafii . . . . . . . . . . . . . . . . . został opracowany i wprowadzony w życie wewnętrz</w:t>
      </w:r>
      <w:r w:rsidRPr="00D14CDC">
        <w:rPr>
          <w:rFonts w:ascii="Times New Roman" w:hAnsi="Times New Roman" w:cs="Times New Roman"/>
          <w:sz w:val="24"/>
          <w:szCs w:val="24"/>
        </w:rPr>
        <w:softHyphen/>
        <w:t>ny dokument, w którym zawarta jest polityka ochrony przebywających tam dzieci i osób dorosłych zgodnie z obowiązującymi standardami wyznaczonymi zarówno przez dokumenty państwowe (Ustawę o zmianie ustawy Kodeks rodzinny i opie</w:t>
      </w:r>
      <w:r w:rsidRPr="00D14CDC">
        <w:rPr>
          <w:rFonts w:ascii="Times New Roman" w:hAnsi="Times New Roman" w:cs="Times New Roman"/>
          <w:sz w:val="24"/>
          <w:szCs w:val="24"/>
        </w:rPr>
        <w:softHyphen/>
        <w:t xml:space="preserve">kuńczy oraz innych ustaw z dn. 28 lipca 2023 r. – </w:t>
      </w:r>
      <w:proofErr w:type="spellStart"/>
      <w:r w:rsidRPr="00D14CDC">
        <w:rPr>
          <w:rFonts w:ascii="Times New Roman" w:hAnsi="Times New Roman" w:cs="Times New Roman"/>
          <w:sz w:val="24"/>
          <w:szCs w:val="24"/>
        </w:rPr>
        <w:t>tzw</w:t>
      </w:r>
      <w:proofErr w:type="spellEnd"/>
      <w:r w:rsidRPr="00D14CDC">
        <w:rPr>
          <w:rFonts w:ascii="Times New Roman" w:hAnsi="Times New Roman" w:cs="Times New Roman"/>
          <w:sz w:val="24"/>
          <w:szCs w:val="24"/>
        </w:rPr>
        <w:t xml:space="preserve"> „Ustawa Kamilka”), jak i wskazania wynikające z </w:t>
      </w:r>
      <w:r w:rsidRPr="00DB40F2">
        <w:rPr>
          <w:rFonts w:ascii="Times New Roman" w:hAnsi="Times New Roman" w:cs="Times New Roman"/>
          <w:i/>
          <w:iCs/>
          <w:sz w:val="24"/>
          <w:szCs w:val="24"/>
        </w:rPr>
        <w:t>Wytycznych</w:t>
      </w:r>
      <w:r w:rsidRPr="00D14CDC">
        <w:rPr>
          <w:rFonts w:ascii="Times New Roman" w:hAnsi="Times New Roman" w:cs="Times New Roman"/>
          <w:sz w:val="24"/>
          <w:szCs w:val="24"/>
        </w:rPr>
        <w:t xml:space="preserve"> Kościoła katolickiego w Polsce. </w:t>
      </w:r>
    </w:p>
    <w:p w14:paraId="7EAB3727" w14:textId="77777777" w:rsidR="00F76F91" w:rsidRDefault="00E37A02" w:rsidP="00F76F91">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 xml:space="preserve">W przygotowaniu wewnętrznego dokumentu uczestniczą zaangażowani świeccy, a także dzieci. </w:t>
      </w:r>
    </w:p>
    <w:p w14:paraId="4F040EAC" w14:textId="77777777" w:rsidR="00F76F91" w:rsidRDefault="00E37A02" w:rsidP="00F76F91">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 xml:space="preserve">W parafii działa Zespół ds. </w:t>
      </w:r>
      <w:r w:rsidR="00F76F91">
        <w:rPr>
          <w:rFonts w:ascii="Times New Roman" w:hAnsi="Times New Roman" w:cs="Times New Roman"/>
          <w:sz w:val="24"/>
          <w:szCs w:val="24"/>
        </w:rPr>
        <w:t>p</w:t>
      </w:r>
      <w:r w:rsidRPr="00D14CDC">
        <w:rPr>
          <w:rFonts w:ascii="Times New Roman" w:hAnsi="Times New Roman" w:cs="Times New Roman"/>
          <w:sz w:val="24"/>
          <w:szCs w:val="24"/>
        </w:rPr>
        <w:t xml:space="preserve">rewencji (patrz.: </w:t>
      </w:r>
      <w:r w:rsidRPr="00D14CDC">
        <w:rPr>
          <w:rFonts w:ascii="Times New Roman" w:hAnsi="Times New Roman" w:cs="Times New Roman"/>
          <w:b/>
          <w:bCs/>
          <w:sz w:val="24"/>
          <w:szCs w:val="24"/>
        </w:rPr>
        <w:t>Standard 2</w:t>
      </w:r>
      <w:r w:rsidRPr="00D14CDC">
        <w:rPr>
          <w:rFonts w:ascii="Times New Roman" w:hAnsi="Times New Roman" w:cs="Times New Roman"/>
          <w:sz w:val="24"/>
          <w:szCs w:val="24"/>
        </w:rPr>
        <w:t xml:space="preserve">). </w:t>
      </w:r>
    </w:p>
    <w:p w14:paraId="59EF19F1" w14:textId="20AE050A" w:rsidR="00CE332D" w:rsidRPr="00D14CDC" w:rsidRDefault="00E37A02" w:rsidP="00F76F91">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Polityka ochrony dotyczy szczegółowych zasad bezpieczeństwa i sposobów ochro</w:t>
      </w:r>
      <w:r w:rsidRPr="00D14CDC">
        <w:rPr>
          <w:rFonts w:ascii="Times New Roman" w:hAnsi="Times New Roman" w:cs="Times New Roman"/>
          <w:sz w:val="24"/>
          <w:szCs w:val="24"/>
        </w:rPr>
        <w:softHyphen/>
        <w:t xml:space="preserve">ny przebywających tam dzieci i bezbronnych dorosłych, czyli: </w:t>
      </w:r>
    </w:p>
    <w:p w14:paraId="4EFA88EE" w14:textId="77777777" w:rsidR="00CE332D" w:rsidRPr="00D14CDC" w:rsidRDefault="00E37A02" w:rsidP="00B023C2">
      <w:pPr>
        <w:pStyle w:val="Akapitzlist"/>
        <w:numPr>
          <w:ilvl w:val="0"/>
          <w:numId w:val="1"/>
        </w:num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 xml:space="preserve">rekrutacji personelu i osób zaangażowanych duszpastersko w parafii; </w:t>
      </w:r>
    </w:p>
    <w:p w14:paraId="7CA62191" w14:textId="77777777" w:rsidR="00CE332D" w:rsidRPr="00D14CDC" w:rsidRDefault="00E37A02" w:rsidP="00B023C2">
      <w:pPr>
        <w:pStyle w:val="Akapitzlist"/>
        <w:numPr>
          <w:ilvl w:val="0"/>
          <w:numId w:val="1"/>
        </w:num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bezpiecznych relacji pomiędzy dorosłymi zatrudnionymi i pomagającymi dusz</w:t>
      </w:r>
      <w:r w:rsidRPr="00D14CDC">
        <w:rPr>
          <w:rFonts w:ascii="Times New Roman" w:hAnsi="Times New Roman" w:cs="Times New Roman"/>
          <w:sz w:val="24"/>
          <w:szCs w:val="24"/>
        </w:rPr>
        <w:softHyphen/>
        <w:t xml:space="preserve">pastersko w parafii a dziećmi i bezbronnymi dorosłymi; </w:t>
      </w:r>
    </w:p>
    <w:p w14:paraId="41B5FD3D" w14:textId="77777777" w:rsidR="00CE332D" w:rsidRPr="00D14CDC" w:rsidRDefault="00E37A02" w:rsidP="00B023C2">
      <w:pPr>
        <w:pStyle w:val="Akapitzlist"/>
        <w:numPr>
          <w:ilvl w:val="0"/>
          <w:numId w:val="1"/>
        </w:num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 xml:space="preserve">bezpiecznych relacji pomiędzy rówieśnikami; </w:t>
      </w:r>
    </w:p>
    <w:p w14:paraId="18916AAB" w14:textId="77777777" w:rsidR="00CE332D" w:rsidRPr="00D14CDC" w:rsidRDefault="00E37A02" w:rsidP="00B023C2">
      <w:pPr>
        <w:pStyle w:val="Akapitzlist"/>
        <w:numPr>
          <w:ilvl w:val="0"/>
          <w:numId w:val="1"/>
        </w:num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 xml:space="preserve">bezpiecznego korzystania z Internetu i mediów elektronicznych; </w:t>
      </w:r>
    </w:p>
    <w:p w14:paraId="708EEC63" w14:textId="77777777" w:rsidR="00CE332D" w:rsidRPr="00D14CDC" w:rsidRDefault="00E37A02" w:rsidP="00B023C2">
      <w:pPr>
        <w:pStyle w:val="Akapitzlist"/>
        <w:numPr>
          <w:ilvl w:val="0"/>
          <w:numId w:val="1"/>
        </w:num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 xml:space="preserve">zasady ochrony wizerunku i danych osobowych; </w:t>
      </w:r>
    </w:p>
    <w:p w14:paraId="00AF2C6C" w14:textId="77777777" w:rsidR="00CE332D" w:rsidRPr="00D14CDC" w:rsidRDefault="00E37A02" w:rsidP="00B023C2">
      <w:pPr>
        <w:pStyle w:val="Akapitzlist"/>
        <w:numPr>
          <w:ilvl w:val="0"/>
          <w:numId w:val="1"/>
        </w:num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sposobu reagowania w parafii na przypadki podejrzenia, że dziecko doświad</w:t>
      </w:r>
      <w:r w:rsidRPr="00D14CDC">
        <w:rPr>
          <w:rFonts w:ascii="Times New Roman" w:hAnsi="Times New Roman" w:cs="Times New Roman"/>
          <w:sz w:val="24"/>
          <w:szCs w:val="24"/>
        </w:rPr>
        <w:softHyphen/>
        <w:t>cza przemocy fizycznej, psychicznej czy seksualnej i zasad prowadzenia rejestru interwencji (</w:t>
      </w:r>
      <w:r w:rsidRPr="00D14CDC">
        <w:rPr>
          <w:rFonts w:ascii="Times New Roman" w:hAnsi="Times New Roman" w:cs="Times New Roman"/>
          <w:b/>
          <w:bCs/>
          <w:sz w:val="24"/>
          <w:szCs w:val="24"/>
        </w:rPr>
        <w:t>Załącznik 3</w:t>
      </w:r>
      <w:r w:rsidRPr="00D14CDC">
        <w:rPr>
          <w:rFonts w:ascii="Times New Roman" w:hAnsi="Times New Roman" w:cs="Times New Roman"/>
          <w:sz w:val="24"/>
          <w:szCs w:val="24"/>
        </w:rPr>
        <w:t xml:space="preserve">); </w:t>
      </w:r>
    </w:p>
    <w:p w14:paraId="276EA237" w14:textId="34B78D29" w:rsidR="00E37A02" w:rsidRPr="00D14CDC" w:rsidRDefault="00E37A02" w:rsidP="00B023C2">
      <w:pPr>
        <w:pStyle w:val="Akapitzlist"/>
        <w:numPr>
          <w:ilvl w:val="0"/>
          <w:numId w:val="1"/>
        </w:num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 xml:space="preserve">pomocy osobom pokrzywdzonym. </w:t>
      </w:r>
    </w:p>
    <w:p w14:paraId="12443328" w14:textId="77777777" w:rsidR="00E37A02" w:rsidRPr="00D14CDC" w:rsidRDefault="00E37A02" w:rsidP="00F76F91">
      <w:pPr>
        <w:spacing w:after="0" w:line="240" w:lineRule="auto"/>
        <w:ind w:firstLine="360"/>
        <w:jc w:val="both"/>
        <w:rPr>
          <w:rFonts w:ascii="Times New Roman" w:hAnsi="Times New Roman" w:cs="Times New Roman"/>
          <w:sz w:val="24"/>
          <w:szCs w:val="24"/>
        </w:rPr>
      </w:pPr>
      <w:r w:rsidRPr="00D14CDC">
        <w:rPr>
          <w:rFonts w:ascii="Times New Roman" w:hAnsi="Times New Roman" w:cs="Times New Roman"/>
          <w:sz w:val="24"/>
          <w:szCs w:val="24"/>
        </w:rPr>
        <w:t>Standardy ochrony są dostępne w parafii i podane do publicznej wiadomości (na stronie internetowej oraz wywieszone np. w gablocie parafialnej).</w:t>
      </w:r>
    </w:p>
    <w:p w14:paraId="5D6B4897" w14:textId="44BD57E6" w:rsidR="00E37A02" w:rsidRPr="00D14CDC" w:rsidRDefault="00E37A02" w:rsidP="00D14CDC">
      <w:pPr>
        <w:spacing w:after="0" w:line="240" w:lineRule="auto"/>
        <w:jc w:val="both"/>
        <w:rPr>
          <w:rFonts w:ascii="Times New Roman" w:hAnsi="Times New Roman" w:cs="Times New Roman"/>
          <w:sz w:val="24"/>
          <w:szCs w:val="24"/>
        </w:rPr>
      </w:pPr>
    </w:p>
    <w:p w14:paraId="77CCB87F" w14:textId="77777777" w:rsidR="00E37A02" w:rsidRPr="00D14CDC" w:rsidRDefault="00E37A02" w:rsidP="00D14CDC">
      <w:pPr>
        <w:spacing w:after="0" w:line="240" w:lineRule="auto"/>
        <w:jc w:val="center"/>
        <w:rPr>
          <w:rFonts w:ascii="Times New Roman" w:hAnsi="Times New Roman" w:cs="Times New Roman"/>
          <w:b/>
          <w:bCs/>
          <w:sz w:val="24"/>
          <w:szCs w:val="24"/>
        </w:rPr>
      </w:pPr>
      <w:r w:rsidRPr="00D14CDC">
        <w:rPr>
          <w:rFonts w:ascii="Times New Roman" w:hAnsi="Times New Roman" w:cs="Times New Roman"/>
          <w:b/>
          <w:bCs/>
          <w:sz w:val="24"/>
          <w:szCs w:val="24"/>
        </w:rPr>
        <w:t>STANDARD 2</w:t>
      </w:r>
    </w:p>
    <w:p w14:paraId="55FCF943" w14:textId="77777777" w:rsidR="00CE332D" w:rsidRPr="00D14CDC" w:rsidRDefault="00CE332D" w:rsidP="00D14CDC">
      <w:pPr>
        <w:spacing w:after="0" w:line="240" w:lineRule="auto"/>
        <w:jc w:val="center"/>
        <w:rPr>
          <w:rFonts w:ascii="Times New Roman" w:hAnsi="Times New Roman" w:cs="Times New Roman"/>
          <w:sz w:val="24"/>
          <w:szCs w:val="24"/>
        </w:rPr>
      </w:pPr>
    </w:p>
    <w:p w14:paraId="03CED2B5" w14:textId="3F4D99C1" w:rsidR="00E37A02" w:rsidRDefault="00F76F91" w:rsidP="00D14CDC">
      <w:pPr>
        <w:spacing w:after="0" w:line="240" w:lineRule="auto"/>
        <w:jc w:val="center"/>
        <w:rPr>
          <w:rFonts w:ascii="Times New Roman" w:hAnsi="Times New Roman" w:cs="Times New Roman"/>
          <w:b/>
          <w:bCs/>
          <w:sz w:val="24"/>
          <w:szCs w:val="24"/>
        </w:rPr>
      </w:pPr>
      <w:r w:rsidRPr="00D14CDC">
        <w:rPr>
          <w:rFonts w:ascii="Times New Roman" w:hAnsi="Times New Roman" w:cs="Times New Roman"/>
          <w:b/>
          <w:bCs/>
          <w:sz w:val="24"/>
          <w:szCs w:val="24"/>
        </w:rPr>
        <w:t xml:space="preserve">Weryfikacja, delegowanie i edukacja </w:t>
      </w:r>
      <w:r>
        <w:rPr>
          <w:rFonts w:ascii="Times New Roman" w:hAnsi="Times New Roman" w:cs="Times New Roman"/>
          <w:b/>
          <w:bCs/>
          <w:sz w:val="24"/>
          <w:szCs w:val="24"/>
        </w:rPr>
        <w:t>duchownych</w:t>
      </w:r>
      <w:r w:rsidRPr="00D14CDC">
        <w:rPr>
          <w:rFonts w:ascii="Times New Roman" w:hAnsi="Times New Roman" w:cs="Times New Roman"/>
          <w:b/>
          <w:bCs/>
          <w:sz w:val="24"/>
          <w:szCs w:val="24"/>
        </w:rPr>
        <w:t>, osób konsekrowanych i świeckich pracujących z dziećmi i z osobami bezbronnymi w parafii</w:t>
      </w:r>
    </w:p>
    <w:p w14:paraId="094D3995" w14:textId="77777777" w:rsidR="00DB40F2" w:rsidRPr="00D14CDC" w:rsidRDefault="00DB40F2" w:rsidP="00D14CDC">
      <w:pPr>
        <w:spacing w:after="0" w:line="240" w:lineRule="auto"/>
        <w:jc w:val="center"/>
        <w:rPr>
          <w:rFonts w:ascii="Times New Roman" w:hAnsi="Times New Roman" w:cs="Times New Roman"/>
          <w:b/>
          <w:bCs/>
          <w:sz w:val="24"/>
          <w:szCs w:val="24"/>
        </w:rPr>
      </w:pPr>
    </w:p>
    <w:p w14:paraId="307612E4" w14:textId="752E62C4" w:rsidR="00E37A02" w:rsidRPr="00F76F91" w:rsidRDefault="00E37A02" w:rsidP="00B023C2">
      <w:pPr>
        <w:pStyle w:val="Akapitzlist"/>
        <w:numPr>
          <w:ilvl w:val="0"/>
          <w:numId w:val="5"/>
        </w:numPr>
        <w:spacing w:after="0" w:line="240" w:lineRule="auto"/>
        <w:jc w:val="both"/>
        <w:rPr>
          <w:rFonts w:ascii="Times New Roman" w:hAnsi="Times New Roman" w:cs="Times New Roman"/>
          <w:sz w:val="24"/>
          <w:szCs w:val="24"/>
        </w:rPr>
      </w:pPr>
      <w:r w:rsidRPr="00F76F91">
        <w:rPr>
          <w:rFonts w:ascii="Times New Roman" w:hAnsi="Times New Roman" w:cs="Times New Roman"/>
          <w:b/>
          <w:bCs/>
          <w:sz w:val="24"/>
          <w:szCs w:val="24"/>
        </w:rPr>
        <w:t>Obowiązki proboszcza</w:t>
      </w:r>
      <w:r w:rsidRPr="00F76F91">
        <w:rPr>
          <w:rFonts w:ascii="Times New Roman" w:hAnsi="Times New Roman" w:cs="Times New Roman"/>
          <w:sz w:val="24"/>
          <w:szCs w:val="24"/>
        </w:rPr>
        <w:t xml:space="preserve"> </w:t>
      </w:r>
      <w:r w:rsidRPr="007F53DE">
        <w:rPr>
          <w:rFonts w:ascii="Times New Roman" w:hAnsi="Times New Roman" w:cs="Times New Roman"/>
          <w:b/>
          <w:bCs/>
          <w:sz w:val="24"/>
          <w:szCs w:val="24"/>
        </w:rPr>
        <w:t>(Załączniki 1 i 2)</w:t>
      </w:r>
      <w:r w:rsidRPr="007F53DE">
        <w:rPr>
          <w:rFonts w:ascii="Times New Roman" w:hAnsi="Times New Roman" w:cs="Times New Roman"/>
          <w:sz w:val="24"/>
          <w:szCs w:val="24"/>
        </w:rPr>
        <w:t xml:space="preserve"> </w:t>
      </w:r>
    </w:p>
    <w:p w14:paraId="5765BDC7" w14:textId="77777777" w:rsidR="00F76F91" w:rsidRPr="00F76F91" w:rsidRDefault="00F76F91" w:rsidP="00F76F91">
      <w:pPr>
        <w:pStyle w:val="Akapitzlist"/>
        <w:spacing w:after="0" w:line="240" w:lineRule="auto"/>
        <w:jc w:val="both"/>
        <w:rPr>
          <w:rFonts w:ascii="Times New Roman" w:hAnsi="Times New Roman" w:cs="Times New Roman"/>
          <w:sz w:val="24"/>
          <w:szCs w:val="24"/>
        </w:rPr>
      </w:pPr>
    </w:p>
    <w:p w14:paraId="1A35FA4A" w14:textId="276B50BD" w:rsidR="00E37A02" w:rsidRPr="00D14CDC" w:rsidRDefault="00E37A02" w:rsidP="00F76F91">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Do obowiązków proboszcza należy wdrażanie w życie standardów ochrony przed przemocą. Za niezastosowanie się do standardów odpowiedzialność personalnie ponosi pro</w:t>
      </w:r>
      <w:r w:rsidRPr="00D14CDC">
        <w:rPr>
          <w:rFonts w:ascii="Times New Roman" w:hAnsi="Times New Roman" w:cs="Times New Roman"/>
          <w:sz w:val="24"/>
          <w:szCs w:val="24"/>
        </w:rPr>
        <w:softHyphen/>
        <w:t xml:space="preserve">boszcz parafii, również wobec prawa. </w:t>
      </w:r>
    </w:p>
    <w:p w14:paraId="23CFA9C6" w14:textId="77777777" w:rsidR="00E37A02" w:rsidRPr="00D14CDC" w:rsidRDefault="00E37A02" w:rsidP="00F76F91">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 xml:space="preserve">O każdej osobie zaangażowanej w parafii i mającej kontakt z dziećmi w obszarze związanym z wychowaniem, edukacją, wypoczynkiem, leczeniem, świadczeniem porad psychologicznych, rozwojem duchowym, uprawianiem sportu lub realizacją innych zainteresowań przez dzieci, lub z opieką nad dziećmi proboszcz uzyskuje dane z Rejestru Sprawców Przestępstw na Tle Seksualnym (https://arch-bip.ms.gov.pl/pl/rejestry-i-ewidencje/rejestr-sprawcow-przestepstw-na-tle-seksualnym/). </w:t>
      </w:r>
    </w:p>
    <w:p w14:paraId="70B0CFF1" w14:textId="0B318FF4" w:rsidR="00E37A02" w:rsidRPr="00D14CDC" w:rsidRDefault="00E37A02" w:rsidP="00F76F91">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 xml:space="preserve">Dodatkowo, przed nawiązaniem stosunku pracy lub przed dopuszczeniem osoby do działalności (np. </w:t>
      </w:r>
      <w:proofErr w:type="spellStart"/>
      <w:r w:rsidRPr="00D14CDC">
        <w:rPr>
          <w:rFonts w:ascii="Times New Roman" w:hAnsi="Times New Roman" w:cs="Times New Roman"/>
          <w:sz w:val="24"/>
          <w:szCs w:val="24"/>
        </w:rPr>
        <w:t>wolontariackiej</w:t>
      </w:r>
      <w:proofErr w:type="spellEnd"/>
      <w:r w:rsidRPr="00D14CDC">
        <w:rPr>
          <w:rFonts w:ascii="Times New Roman" w:hAnsi="Times New Roman" w:cs="Times New Roman"/>
          <w:sz w:val="24"/>
          <w:szCs w:val="24"/>
        </w:rPr>
        <w:t>) związane</w:t>
      </w:r>
      <w:r w:rsidR="00ED7A15">
        <w:rPr>
          <w:rFonts w:ascii="Times New Roman" w:hAnsi="Times New Roman" w:cs="Times New Roman"/>
          <w:sz w:val="24"/>
          <w:szCs w:val="24"/>
        </w:rPr>
        <w:t>j z wychowaniem, edukacją, wypo</w:t>
      </w:r>
      <w:r w:rsidRPr="00D14CDC">
        <w:rPr>
          <w:rFonts w:ascii="Times New Roman" w:hAnsi="Times New Roman" w:cs="Times New Roman"/>
          <w:sz w:val="24"/>
          <w:szCs w:val="24"/>
        </w:rPr>
        <w:t>czynkiem, świadczeniem porad psychologi</w:t>
      </w:r>
      <w:r w:rsidR="00ED7A15">
        <w:rPr>
          <w:rFonts w:ascii="Times New Roman" w:hAnsi="Times New Roman" w:cs="Times New Roman"/>
          <w:sz w:val="24"/>
          <w:szCs w:val="24"/>
        </w:rPr>
        <w:t>cznych, rozwojem duchowym, upra</w:t>
      </w:r>
      <w:r w:rsidRPr="00D14CDC">
        <w:rPr>
          <w:rFonts w:ascii="Times New Roman" w:hAnsi="Times New Roman" w:cs="Times New Roman"/>
          <w:sz w:val="24"/>
          <w:szCs w:val="24"/>
        </w:rPr>
        <w:t>wianiem sportu lub realizacją innych zainteresowań przez dzieci, lub z opieką nad nimi proboszcz ma obowiązek uzyskania od tej osoby informacji z Krajowego Reje</w:t>
      </w:r>
      <w:r w:rsidRPr="00D14CDC">
        <w:rPr>
          <w:rFonts w:ascii="Times New Roman" w:hAnsi="Times New Roman" w:cs="Times New Roman"/>
          <w:sz w:val="24"/>
          <w:szCs w:val="24"/>
        </w:rPr>
        <w:softHyphen/>
        <w:t xml:space="preserve">stru Karnego w zakresie przestępstw określonych w rozdz. XIX k.k. (przestępstwa przeciwko życiu i zdrowiu) i XXV k.k. </w:t>
      </w:r>
      <w:r w:rsidRPr="00D14CDC">
        <w:rPr>
          <w:rFonts w:ascii="Times New Roman" w:hAnsi="Times New Roman" w:cs="Times New Roman"/>
          <w:sz w:val="24"/>
          <w:szCs w:val="24"/>
        </w:rPr>
        <w:lastRenderedPageBreak/>
        <w:t>(przestępstwa przeciwko wolności seksu</w:t>
      </w:r>
      <w:r w:rsidRPr="00D14CDC">
        <w:rPr>
          <w:rFonts w:ascii="Times New Roman" w:hAnsi="Times New Roman" w:cs="Times New Roman"/>
          <w:sz w:val="24"/>
          <w:szCs w:val="24"/>
        </w:rPr>
        <w:softHyphen/>
        <w:t xml:space="preserve">alnej i obyczajowości) oraz w zakresie art. 189a k.k. (handel ludźmi), art. 207 k.k. (znęcanie się nad osobą najbliższą lub pozostającą w stosunku zależności) oraz przestępstw z ustawy o przeciwdziałaniu narkomanii. </w:t>
      </w:r>
    </w:p>
    <w:p w14:paraId="4A264789" w14:textId="1E0C416B" w:rsidR="00E37A02" w:rsidRDefault="00E37A02" w:rsidP="00F76F91">
      <w:pPr>
        <w:spacing w:after="0" w:line="240" w:lineRule="auto"/>
        <w:ind w:firstLine="708"/>
        <w:jc w:val="both"/>
        <w:rPr>
          <w:rFonts w:ascii="Times New Roman" w:hAnsi="Times New Roman" w:cs="Times New Roman"/>
          <w:b/>
          <w:bCs/>
          <w:sz w:val="24"/>
          <w:szCs w:val="24"/>
        </w:rPr>
      </w:pPr>
      <w:r w:rsidRPr="00D14CDC">
        <w:rPr>
          <w:rFonts w:ascii="Times New Roman" w:hAnsi="Times New Roman" w:cs="Times New Roman"/>
          <w:sz w:val="24"/>
          <w:szCs w:val="24"/>
        </w:rPr>
        <w:t xml:space="preserve">Jeśli parafia zatrudnia firmy z zewnątrz lub </w:t>
      </w:r>
      <w:r w:rsidR="00ED7A15">
        <w:rPr>
          <w:rFonts w:ascii="Times New Roman" w:hAnsi="Times New Roman" w:cs="Times New Roman"/>
          <w:sz w:val="24"/>
          <w:szCs w:val="24"/>
        </w:rPr>
        <w:t>udostępnia pomieszczenia podmio</w:t>
      </w:r>
      <w:r w:rsidRPr="00D14CDC">
        <w:rPr>
          <w:rFonts w:ascii="Times New Roman" w:hAnsi="Times New Roman" w:cs="Times New Roman"/>
          <w:sz w:val="24"/>
          <w:szCs w:val="24"/>
        </w:rPr>
        <w:t>tom zewnętrznym, a ich działalność nie obejmuje kontaktu z dziećmi jw., należy po pierwsze: zadbać o to, aby dzieci faktycznie nie przebywały same w obecności osób z zewnątrz, po drugie wskazane jest, aby os</w:t>
      </w:r>
      <w:r w:rsidR="00ED7A15">
        <w:rPr>
          <w:rFonts w:ascii="Times New Roman" w:hAnsi="Times New Roman" w:cs="Times New Roman"/>
          <w:sz w:val="24"/>
          <w:szCs w:val="24"/>
        </w:rPr>
        <w:t>oby te lub zarządcę podmiotu ze</w:t>
      </w:r>
      <w:r w:rsidRPr="00D14CDC">
        <w:rPr>
          <w:rFonts w:ascii="Times New Roman" w:hAnsi="Times New Roman" w:cs="Times New Roman"/>
          <w:sz w:val="24"/>
          <w:szCs w:val="24"/>
        </w:rPr>
        <w:t>wnętrznego zapoznać z standardami ochrony dzi</w:t>
      </w:r>
      <w:r w:rsidR="00ED7A15">
        <w:rPr>
          <w:rFonts w:ascii="Times New Roman" w:hAnsi="Times New Roman" w:cs="Times New Roman"/>
          <w:sz w:val="24"/>
          <w:szCs w:val="24"/>
        </w:rPr>
        <w:t>eci i przyjąć od nich oświadcze</w:t>
      </w:r>
      <w:r w:rsidRPr="00D14CDC">
        <w:rPr>
          <w:rFonts w:ascii="Times New Roman" w:hAnsi="Times New Roman" w:cs="Times New Roman"/>
          <w:sz w:val="24"/>
          <w:szCs w:val="24"/>
        </w:rPr>
        <w:t xml:space="preserve">nie z </w:t>
      </w:r>
      <w:r w:rsidRPr="00D14CDC">
        <w:rPr>
          <w:rFonts w:ascii="Times New Roman" w:hAnsi="Times New Roman" w:cs="Times New Roman"/>
          <w:b/>
          <w:bCs/>
          <w:sz w:val="24"/>
          <w:szCs w:val="24"/>
        </w:rPr>
        <w:t>Załącznika 2</w:t>
      </w:r>
      <w:r w:rsidR="00604CB3">
        <w:rPr>
          <w:rFonts w:ascii="Times New Roman" w:hAnsi="Times New Roman" w:cs="Times New Roman"/>
          <w:b/>
          <w:bCs/>
          <w:sz w:val="24"/>
          <w:szCs w:val="24"/>
        </w:rPr>
        <w:t xml:space="preserve">. </w:t>
      </w:r>
    </w:p>
    <w:p w14:paraId="3A009EE3" w14:textId="3DD35D97" w:rsidR="00604CB3" w:rsidRPr="00604CB3" w:rsidRDefault="00604CB3" w:rsidP="00F76F9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Powyższe oświadczenie </w:t>
      </w:r>
      <w:r w:rsidRPr="00604CB3">
        <w:rPr>
          <w:rFonts w:ascii="Times New Roman" w:hAnsi="Times New Roman" w:cs="Times New Roman"/>
          <w:b/>
          <w:bCs/>
          <w:sz w:val="24"/>
          <w:szCs w:val="24"/>
        </w:rPr>
        <w:t>(Załącznik 2)</w:t>
      </w:r>
      <w:r>
        <w:rPr>
          <w:rFonts w:ascii="Times New Roman" w:hAnsi="Times New Roman" w:cs="Times New Roman"/>
          <w:sz w:val="24"/>
          <w:szCs w:val="24"/>
        </w:rPr>
        <w:t xml:space="preserve"> powinny podpisać – po zapoznaniu się ze standardami – również osoby pracujące w parafii, których działalność nie obejmuje kontaktu z dziećmi.</w:t>
      </w:r>
    </w:p>
    <w:p w14:paraId="39933DB1" w14:textId="2AFF5088" w:rsidR="00E37A02" w:rsidRPr="00D14CDC" w:rsidRDefault="00E37A02" w:rsidP="00F76F91">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 xml:space="preserve">Proboszcz parafii powołuje Zespół ds. </w:t>
      </w:r>
      <w:r w:rsidR="00F76F91">
        <w:rPr>
          <w:rFonts w:ascii="Times New Roman" w:hAnsi="Times New Roman" w:cs="Times New Roman"/>
          <w:sz w:val="24"/>
          <w:szCs w:val="24"/>
        </w:rPr>
        <w:t>p</w:t>
      </w:r>
      <w:r w:rsidRPr="00D14CDC">
        <w:rPr>
          <w:rFonts w:ascii="Times New Roman" w:hAnsi="Times New Roman" w:cs="Times New Roman"/>
          <w:sz w:val="24"/>
          <w:szCs w:val="24"/>
        </w:rPr>
        <w:t>rewencji. W jego skład wchodzą: osoba odpowiedzialna za standardy ochrony dzieci, o</w:t>
      </w:r>
      <w:r w:rsidR="00ED7A15">
        <w:rPr>
          <w:rFonts w:ascii="Times New Roman" w:hAnsi="Times New Roman" w:cs="Times New Roman"/>
          <w:sz w:val="24"/>
          <w:szCs w:val="24"/>
        </w:rPr>
        <w:t>soba zaufana oraz osoba odpowie</w:t>
      </w:r>
      <w:r w:rsidRPr="00D14CDC">
        <w:rPr>
          <w:rFonts w:ascii="Times New Roman" w:hAnsi="Times New Roman" w:cs="Times New Roman"/>
          <w:sz w:val="24"/>
          <w:szCs w:val="24"/>
        </w:rPr>
        <w:t>dzialna za interwencję.</w:t>
      </w:r>
    </w:p>
    <w:p w14:paraId="757268E0" w14:textId="315C17EC" w:rsidR="00E37A02" w:rsidRPr="00D14CDC" w:rsidRDefault="00E37A02" w:rsidP="00F76F91">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Osoba odpowiedzialna za standardy troszczy si</w:t>
      </w:r>
      <w:r w:rsidR="00ED7A15">
        <w:rPr>
          <w:rFonts w:ascii="Times New Roman" w:hAnsi="Times New Roman" w:cs="Times New Roman"/>
          <w:sz w:val="24"/>
          <w:szCs w:val="24"/>
        </w:rPr>
        <w:t>ę o to, aby standardy były w pa</w:t>
      </w:r>
      <w:r w:rsidRPr="00D14CDC">
        <w:rPr>
          <w:rFonts w:ascii="Times New Roman" w:hAnsi="Times New Roman" w:cs="Times New Roman"/>
          <w:sz w:val="24"/>
          <w:szCs w:val="24"/>
        </w:rPr>
        <w:t>rafii znane, wdrażane i przestrzegane. Każda o</w:t>
      </w:r>
      <w:r w:rsidR="00ED7A15">
        <w:rPr>
          <w:rFonts w:ascii="Times New Roman" w:hAnsi="Times New Roman" w:cs="Times New Roman"/>
          <w:sz w:val="24"/>
          <w:szCs w:val="24"/>
        </w:rPr>
        <w:t>drębna grupa parafialna, np. mi</w:t>
      </w:r>
      <w:r w:rsidRPr="00D14CDC">
        <w:rPr>
          <w:rFonts w:ascii="Times New Roman" w:hAnsi="Times New Roman" w:cs="Times New Roman"/>
          <w:sz w:val="24"/>
          <w:szCs w:val="24"/>
        </w:rPr>
        <w:t xml:space="preserve">nistranci, może wyznaczyć własną taką osobę. </w:t>
      </w:r>
    </w:p>
    <w:p w14:paraId="412E4E30" w14:textId="1CAF3187" w:rsidR="00E37A02" w:rsidRPr="00D14CDC" w:rsidRDefault="00E37A02" w:rsidP="00F76F91">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Osoba zaufana powołana jest do przyjmo</w:t>
      </w:r>
      <w:r w:rsidR="00ED7A15">
        <w:rPr>
          <w:rFonts w:ascii="Times New Roman" w:hAnsi="Times New Roman" w:cs="Times New Roman"/>
          <w:sz w:val="24"/>
          <w:szCs w:val="24"/>
        </w:rPr>
        <w:t>wania zgłoszeń w przypadku naru</w:t>
      </w:r>
      <w:r w:rsidRPr="00D14CDC">
        <w:rPr>
          <w:rFonts w:ascii="Times New Roman" w:hAnsi="Times New Roman" w:cs="Times New Roman"/>
          <w:sz w:val="24"/>
          <w:szCs w:val="24"/>
        </w:rPr>
        <w:t xml:space="preserve">szenia standardów lub zaistnienia incydentów przemocy. Musi to być osoba faktycznie budząca zaufanie, odpowiednio przygotowana oraz posiadająca tzw. kompetencje miękkie, predysponujące </w:t>
      </w:r>
      <w:r w:rsidR="00ED7A15">
        <w:rPr>
          <w:rFonts w:ascii="Times New Roman" w:hAnsi="Times New Roman" w:cs="Times New Roman"/>
          <w:sz w:val="24"/>
          <w:szCs w:val="24"/>
        </w:rPr>
        <w:t>ją do kontaktu z osobami skrzyw</w:t>
      </w:r>
      <w:r w:rsidRPr="00D14CDC">
        <w:rPr>
          <w:rFonts w:ascii="Times New Roman" w:hAnsi="Times New Roman" w:cs="Times New Roman"/>
          <w:sz w:val="24"/>
          <w:szCs w:val="24"/>
        </w:rPr>
        <w:t>dzonymi. Nie może ona na własną rękę po</w:t>
      </w:r>
      <w:r w:rsidR="00ED7A15">
        <w:rPr>
          <w:rFonts w:ascii="Times New Roman" w:hAnsi="Times New Roman" w:cs="Times New Roman"/>
          <w:sz w:val="24"/>
          <w:szCs w:val="24"/>
        </w:rPr>
        <w:t>dejmować działań służących wyja</w:t>
      </w:r>
      <w:r w:rsidRPr="00D14CDC">
        <w:rPr>
          <w:rFonts w:ascii="Times New Roman" w:hAnsi="Times New Roman" w:cs="Times New Roman"/>
          <w:sz w:val="24"/>
          <w:szCs w:val="24"/>
        </w:rPr>
        <w:t>śnieniu podejrzeń i zarzutów lub weryfikacji zgłaszanych faktów. Współpracuje ściśle z osobą odpowiedzialną za interwencję. Osoby te zobowiązane są do za</w:t>
      </w:r>
      <w:r w:rsidRPr="00D14CDC">
        <w:rPr>
          <w:rFonts w:ascii="Times New Roman" w:hAnsi="Times New Roman" w:cs="Times New Roman"/>
          <w:sz w:val="24"/>
          <w:szCs w:val="24"/>
        </w:rPr>
        <w:softHyphen/>
        <w:t>chowania poufności (</w:t>
      </w:r>
      <w:r w:rsidRPr="00D14CDC">
        <w:rPr>
          <w:rFonts w:ascii="Times New Roman" w:hAnsi="Times New Roman" w:cs="Times New Roman"/>
          <w:b/>
          <w:bCs/>
          <w:sz w:val="24"/>
          <w:szCs w:val="24"/>
        </w:rPr>
        <w:t>Załącznik 4</w:t>
      </w:r>
      <w:r w:rsidRPr="00D14CDC">
        <w:rPr>
          <w:rFonts w:ascii="Times New Roman" w:hAnsi="Times New Roman" w:cs="Times New Roman"/>
          <w:sz w:val="24"/>
          <w:szCs w:val="24"/>
        </w:rPr>
        <w:t xml:space="preserve">). </w:t>
      </w:r>
    </w:p>
    <w:p w14:paraId="46036A6A" w14:textId="77777777" w:rsidR="00604CB3" w:rsidRDefault="00E37A02" w:rsidP="00604CB3">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 xml:space="preserve">Z zasady osobą odpowiedzialną za interwencję w przypadku podejrzenia lub zaistnienia przemocy jest zarządca placówki, czyli w tym wypadku proboszcz parafii, może on jednak delegować do tego zadania kompetentną osobę. </w:t>
      </w:r>
    </w:p>
    <w:p w14:paraId="6D826CB7" w14:textId="3A1490EC" w:rsidR="00E37A02" w:rsidRPr="00D14CDC" w:rsidRDefault="00E37A02" w:rsidP="00604CB3">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 xml:space="preserve">Osoby powyższe tworzą wraz z proboszczem Zespół ds. </w:t>
      </w:r>
      <w:r w:rsidR="00F76F91">
        <w:rPr>
          <w:rFonts w:ascii="Times New Roman" w:hAnsi="Times New Roman" w:cs="Times New Roman"/>
          <w:sz w:val="24"/>
          <w:szCs w:val="24"/>
        </w:rPr>
        <w:t>p</w:t>
      </w:r>
      <w:r w:rsidRPr="00D14CDC">
        <w:rPr>
          <w:rFonts w:ascii="Times New Roman" w:hAnsi="Times New Roman" w:cs="Times New Roman"/>
          <w:sz w:val="24"/>
          <w:szCs w:val="24"/>
        </w:rPr>
        <w:t>rewencji i ściśle z sobą współpracują. Wskazane jest, aby były to świeckie oso</w:t>
      </w:r>
      <w:r w:rsidR="00ED7A15">
        <w:rPr>
          <w:rFonts w:ascii="Times New Roman" w:hAnsi="Times New Roman" w:cs="Times New Roman"/>
          <w:sz w:val="24"/>
          <w:szCs w:val="24"/>
        </w:rPr>
        <w:t>by cieszące się zaufaniem, odpo</w:t>
      </w:r>
      <w:r w:rsidRPr="00D14CDC">
        <w:rPr>
          <w:rFonts w:ascii="Times New Roman" w:hAnsi="Times New Roman" w:cs="Times New Roman"/>
          <w:sz w:val="24"/>
          <w:szCs w:val="24"/>
        </w:rPr>
        <w:t xml:space="preserve">wiednio przeszkolone i kompetentne (patrz: </w:t>
      </w:r>
      <w:r w:rsidRPr="00D14CDC">
        <w:rPr>
          <w:rFonts w:ascii="Times New Roman" w:hAnsi="Times New Roman" w:cs="Times New Roman"/>
          <w:b/>
          <w:bCs/>
          <w:sz w:val="24"/>
          <w:szCs w:val="24"/>
        </w:rPr>
        <w:t>Standard 8</w:t>
      </w:r>
      <w:r w:rsidRPr="00D14CDC">
        <w:rPr>
          <w:rFonts w:ascii="Times New Roman" w:hAnsi="Times New Roman" w:cs="Times New Roman"/>
          <w:sz w:val="24"/>
          <w:szCs w:val="24"/>
        </w:rPr>
        <w:t xml:space="preserve">), które będą wiedziały, jakie działania w danej sytuacji są stosowne i konieczne. Nie mogą to być osoby uwikłane w lojalność środowiskową lub w konflikcie interesów. </w:t>
      </w:r>
    </w:p>
    <w:p w14:paraId="4E609D05" w14:textId="5EF7A148" w:rsidR="00E37A02" w:rsidRPr="00D14CDC" w:rsidRDefault="00E37A02" w:rsidP="00F76F91">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W sytuacji, gdy nie ma możliwości powołania całego zespołu, należy powołać przy</w:t>
      </w:r>
      <w:r w:rsidRPr="00D14CDC">
        <w:rPr>
          <w:rFonts w:ascii="Times New Roman" w:hAnsi="Times New Roman" w:cs="Times New Roman"/>
          <w:sz w:val="24"/>
          <w:szCs w:val="24"/>
        </w:rPr>
        <w:softHyphen/>
        <w:t>najmniej jedną osobę, która będzie łączyła powyższe funkcje. Zespół ten współpracuje również z osobami odp</w:t>
      </w:r>
      <w:r w:rsidR="00ED7A15">
        <w:rPr>
          <w:rFonts w:ascii="Times New Roman" w:hAnsi="Times New Roman" w:cs="Times New Roman"/>
          <w:sz w:val="24"/>
          <w:szCs w:val="24"/>
        </w:rPr>
        <w:t>owiedzialnymi w diecezji/zgroma</w:t>
      </w:r>
      <w:r w:rsidRPr="00D14CDC">
        <w:rPr>
          <w:rFonts w:ascii="Times New Roman" w:hAnsi="Times New Roman" w:cs="Times New Roman"/>
          <w:sz w:val="24"/>
          <w:szCs w:val="24"/>
        </w:rPr>
        <w:t xml:space="preserve">dzeniu za prewencję oraz z delegatką/delegatem ds. ochrony dzieci i młodzieży. </w:t>
      </w:r>
    </w:p>
    <w:p w14:paraId="6C04182E" w14:textId="41451062" w:rsidR="00E37A02" w:rsidRDefault="00E37A02" w:rsidP="00F76F91">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Wszelka działalność dotycząca ochrony oraz interwencji i pomocy musi być doku</w:t>
      </w:r>
      <w:r w:rsidRPr="00D14CDC">
        <w:rPr>
          <w:rFonts w:ascii="Times New Roman" w:hAnsi="Times New Roman" w:cs="Times New Roman"/>
          <w:sz w:val="24"/>
          <w:szCs w:val="24"/>
        </w:rPr>
        <w:softHyphen/>
        <w:t>mentowana. Wpisów w rejestrze zdarzeń dokonują</w:t>
      </w:r>
      <w:r w:rsidR="00ED7A15">
        <w:rPr>
          <w:rFonts w:ascii="Times New Roman" w:hAnsi="Times New Roman" w:cs="Times New Roman"/>
          <w:sz w:val="24"/>
          <w:szCs w:val="24"/>
        </w:rPr>
        <w:t xml:space="preserve"> osoby bezpośrednio zaangażo</w:t>
      </w:r>
      <w:r w:rsidRPr="00D14CDC">
        <w:rPr>
          <w:rFonts w:ascii="Times New Roman" w:hAnsi="Times New Roman" w:cs="Times New Roman"/>
          <w:sz w:val="24"/>
          <w:szCs w:val="24"/>
        </w:rPr>
        <w:t>wane w daną aktywność (zazwyczaj osoba zauf</w:t>
      </w:r>
      <w:r w:rsidR="00ED7A15">
        <w:rPr>
          <w:rFonts w:ascii="Times New Roman" w:hAnsi="Times New Roman" w:cs="Times New Roman"/>
          <w:sz w:val="24"/>
          <w:szCs w:val="24"/>
        </w:rPr>
        <w:t>ana oraz/lub osoba odpowiedzial</w:t>
      </w:r>
      <w:r w:rsidRPr="00D14CDC">
        <w:rPr>
          <w:rFonts w:ascii="Times New Roman" w:hAnsi="Times New Roman" w:cs="Times New Roman"/>
          <w:sz w:val="24"/>
          <w:szCs w:val="24"/>
        </w:rPr>
        <w:t>na za interwencję), ale za bezpieczne przechowywanie notatek odpowiedzialny jest proboszcz. Rejestr (</w:t>
      </w:r>
      <w:r w:rsidRPr="00D14CDC">
        <w:rPr>
          <w:rFonts w:ascii="Times New Roman" w:hAnsi="Times New Roman" w:cs="Times New Roman"/>
          <w:b/>
          <w:bCs/>
          <w:sz w:val="24"/>
          <w:szCs w:val="24"/>
        </w:rPr>
        <w:t>Załącznik 3</w:t>
      </w:r>
      <w:r w:rsidRPr="00D14CDC">
        <w:rPr>
          <w:rFonts w:ascii="Times New Roman" w:hAnsi="Times New Roman" w:cs="Times New Roman"/>
          <w:sz w:val="24"/>
          <w:szCs w:val="24"/>
        </w:rPr>
        <w:t xml:space="preserve">) prowadzi się zgodnie z zasadami ochrony danych wrażliwych. Notatką taką posługujemy się w działaniach interwencyjnych (np. przy zgłoszeniu do prokuratury). </w:t>
      </w:r>
    </w:p>
    <w:p w14:paraId="1182D4FC" w14:textId="77777777" w:rsidR="00F76F91" w:rsidRPr="00D14CDC" w:rsidRDefault="00F76F91" w:rsidP="00F76F91">
      <w:pPr>
        <w:spacing w:after="0" w:line="240" w:lineRule="auto"/>
        <w:ind w:firstLine="708"/>
        <w:jc w:val="both"/>
        <w:rPr>
          <w:rFonts w:ascii="Times New Roman" w:hAnsi="Times New Roman" w:cs="Times New Roman"/>
          <w:sz w:val="24"/>
          <w:szCs w:val="24"/>
        </w:rPr>
      </w:pPr>
    </w:p>
    <w:p w14:paraId="2F5FB7BC" w14:textId="77777777" w:rsidR="00E37A02" w:rsidRPr="00F76F91" w:rsidRDefault="00E37A02" w:rsidP="00D14CDC">
      <w:pPr>
        <w:spacing w:after="0" w:line="240" w:lineRule="auto"/>
        <w:jc w:val="both"/>
        <w:rPr>
          <w:rFonts w:ascii="Times New Roman" w:hAnsi="Times New Roman" w:cs="Times New Roman"/>
          <w:b/>
          <w:bCs/>
          <w:sz w:val="24"/>
          <w:szCs w:val="24"/>
        </w:rPr>
      </w:pPr>
      <w:r w:rsidRPr="00F76F91">
        <w:rPr>
          <w:rFonts w:ascii="Times New Roman" w:hAnsi="Times New Roman" w:cs="Times New Roman"/>
          <w:b/>
          <w:bCs/>
          <w:sz w:val="24"/>
          <w:szCs w:val="24"/>
        </w:rPr>
        <w:t>2. Obowiązki duszpasterzy dzieci</w:t>
      </w:r>
    </w:p>
    <w:p w14:paraId="7EAACB6E" w14:textId="77777777" w:rsidR="00F76F91" w:rsidRPr="00D14CDC" w:rsidRDefault="00F76F91" w:rsidP="00D14CDC">
      <w:pPr>
        <w:spacing w:after="0" w:line="240" w:lineRule="auto"/>
        <w:jc w:val="both"/>
        <w:rPr>
          <w:rFonts w:ascii="Times New Roman" w:hAnsi="Times New Roman" w:cs="Times New Roman"/>
          <w:sz w:val="24"/>
          <w:szCs w:val="24"/>
        </w:rPr>
      </w:pPr>
    </w:p>
    <w:p w14:paraId="06186544" w14:textId="77777777" w:rsidR="00E37A02" w:rsidRPr="00D14CDC" w:rsidRDefault="00E37A02" w:rsidP="00D14CDC">
      <w:p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 xml:space="preserve">Duszpasterze dzieci powinni: </w:t>
      </w:r>
    </w:p>
    <w:p w14:paraId="71AA88CC" w14:textId="77777777" w:rsidR="009B28E1" w:rsidRPr="00D14CDC" w:rsidRDefault="00E37A02" w:rsidP="00B023C2">
      <w:pPr>
        <w:pStyle w:val="Akapitzlist"/>
        <w:numPr>
          <w:ilvl w:val="0"/>
          <w:numId w:val="2"/>
        </w:num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 xml:space="preserve">czuwać nad własną dojrzałością emocjonalną, psychiczną, duchową; </w:t>
      </w:r>
    </w:p>
    <w:p w14:paraId="4890C4EF" w14:textId="77777777" w:rsidR="009B28E1" w:rsidRPr="00D14CDC" w:rsidRDefault="00E37A02" w:rsidP="00B023C2">
      <w:pPr>
        <w:pStyle w:val="Akapitzlist"/>
        <w:numPr>
          <w:ilvl w:val="0"/>
          <w:numId w:val="2"/>
        </w:num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 xml:space="preserve">starać się o dobór żywo wierzących, rzetelnych, zweryfikowanych i odpowiednio przeszkolonych osób do pełnienia funkcji animatorów, wychowawców itd.; </w:t>
      </w:r>
    </w:p>
    <w:p w14:paraId="1ACB9813" w14:textId="77777777" w:rsidR="009B28E1" w:rsidRPr="00D14CDC" w:rsidRDefault="00E37A02" w:rsidP="00B023C2">
      <w:pPr>
        <w:pStyle w:val="Akapitzlist"/>
        <w:numPr>
          <w:ilvl w:val="0"/>
          <w:numId w:val="2"/>
        </w:num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 xml:space="preserve">wspierać dzieci w ich rozwoju ku dojrzałości; </w:t>
      </w:r>
    </w:p>
    <w:p w14:paraId="297BAEF7" w14:textId="77777777" w:rsidR="009B28E1" w:rsidRPr="00D14CDC" w:rsidRDefault="00E37A02" w:rsidP="00B023C2">
      <w:pPr>
        <w:pStyle w:val="Akapitzlist"/>
        <w:numPr>
          <w:ilvl w:val="0"/>
          <w:numId w:val="2"/>
        </w:num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lastRenderedPageBreak/>
        <w:t xml:space="preserve">dbać o respektowanie zasad kultury (wobec dzieci i między nimi); </w:t>
      </w:r>
    </w:p>
    <w:p w14:paraId="0BFAC7BA" w14:textId="77777777" w:rsidR="009B28E1" w:rsidRPr="00D14CDC" w:rsidRDefault="00E37A02" w:rsidP="00B023C2">
      <w:pPr>
        <w:pStyle w:val="Akapitzlist"/>
        <w:numPr>
          <w:ilvl w:val="0"/>
          <w:numId w:val="2"/>
        </w:num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czuwać nad równym traktowaniem wszystkich dzieci, z uwzględnieniem ich szcze</w:t>
      </w:r>
      <w:r w:rsidRPr="00D14CDC">
        <w:rPr>
          <w:rFonts w:ascii="Times New Roman" w:hAnsi="Times New Roman" w:cs="Times New Roman"/>
          <w:sz w:val="24"/>
          <w:szCs w:val="24"/>
        </w:rPr>
        <w:softHyphen/>
        <w:t xml:space="preserve">gólnych potrzeb i osobistych uwarunkowań; </w:t>
      </w:r>
    </w:p>
    <w:p w14:paraId="34A08DE1" w14:textId="77777777" w:rsidR="009B28E1" w:rsidRPr="00D14CDC" w:rsidRDefault="00E37A02" w:rsidP="00B023C2">
      <w:pPr>
        <w:pStyle w:val="Akapitzlist"/>
        <w:numPr>
          <w:ilvl w:val="0"/>
          <w:numId w:val="2"/>
        </w:num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 xml:space="preserve">dbać o przestrzeganie prawa do nienaruszalności cielesnej i prywatności; </w:t>
      </w:r>
    </w:p>
    <w:p w14:paraId="3DE32983" w14:textId="77777777" w:rsidR="009B28E1" w:rsidRPr="00D14CDC" w:rsidRDefault="00E37A02" w:rsidP="00B023C2">
      <w:pPr>
        <w:pStyle w:val="Akapitzlist"/>
        <w:numPr>
          <w:ilvl w:val="0"/>
          <w:numId w:val="2"/>
        </w:num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 xml:space="preserve">organizować działania duszpasterskie w miejscach bezpiecznych; </w:t>
      </w:r>
    </w:p>
    <w:p w14:paraId="602006B7" w14:textId="77777777" w:rsidR="009B28E1" w:rsidRPr="00D14CDC" w:rsidRDefault="00E37A02" w:rsidP="00B023C2">
      <w:pPr>
        <w:pStyle w:val="Akapitzlist"/>
        <w:numPr>
          <w:ilvl w:val="0"/>
          <w:numId w:val="2"/>
        </w:num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 xml:space="preserve">utrzymywać możliwie żywy i transparentny kontakt z rodzicami dzieci; </w:t>
      </w:r>
    </w:p>
    <w:p w14:paraId="148A06D3" w14:textId="7D00A09E" w:rsidR="009B28E1" w:rsidRPr="00DB40F2" w:rsidRDefault="00E37A02" w:rsidP="00B023C2">
      <w:pPr>
        <w:pStyle w:val="Akapitzlist"/>
        <w:numPr>
          <w:ilvl w:val="0"/>
          <w:numId w:val="2"/>
        </w:num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dbać o przestrzeganie zasad prywatności i ochr</w:t>
      </w:r>
      <w:r w:rsidR="00ED7A15">
        <w:rPr>
          <w:rFonts w:ascii="Times New Roman" w:hAnsi="Times New Roman" w:cs="Times New Roman"/>
          <w:sz w:val="24"/>
          <w:szCs w:val="24"/>
        </w:rPr>
        <w:t>ony wizerunku oraz danych osobo</w:t>
      </w:r>
      <w:r w:rsidRPr="00D14CDC">
        <w:rPr>
          <w:rFonts w:ascii="Times New Roman" w:hAnsi="Times New Roman" w:cs="Times New Roman"/>
          <w:sz w:val="24"/>
          <w:szCs w:val="24"/>
        </w:rPr>
        <w:t>wych dzieci (</w:t>
      </w:r>
      <w:r w:rsidRPr="00D14CDC">
        <w:rPr>
          <w:rFonts w:ascii="Times New Roman" w:hAnsi="Times New Roman" w:cs="Times New Roman"/>
          <w:b/>
          <w:bCs/>
          <w:sz w:val="24"/>
          <w:szCs w:val="24"/>
        </w:rPr>
        <w:t>Załącznik 5</w:t>
      </w:r>
      <w:r w:rsidRPr="00D14CDC">
        <w:rPr>
          <w:rFonts w:ascii="Times New Roman" w:hAnsi="Times New Roman" w:cs="Times New Roman"/>
          <w:sz w:val="24"/>
          <w:szCs w:val="24"/>
        </w:rPr>
        <w:t>).</w:t>
      </w:r>
    </w:p>
    <w:p w14:paraId="0EA5C95B" w14:textId="77777777" w:rsidR="009B28E1" w:rsidRPr="00D14CDC" w:rsidRDefault="009B28E1" w:rsidP="00D14CDC">
      <w:pPr>
        <w:spacing w:after="0" w:line="240" w:lineRule="auto"/>
        <w:rPr>
          <w:rFonts w:ascii="Times New Roman" w:hAnsi="Times New Roman" w:cs="Times New Roman"/>
          <w:b/>
          <w:bCs/>
          <w:sz w:val="24"/>
          <w:szCs w:val="24"/>
        </w:rPr>
      </w:pPr>
    </w:p>
    <w:p w14:paraId="5CD79FB5" w14:textId="0E347CD6" w:rsidR="00E37A02" w:rsidRPr="00D14CDC" w:rsidRDefault="00E37A02" w:rsidP="00D14CDC">
      <w:pPr>
        <w:spacing w:after="0" w:line="240" w:lineRule="auto"/>
        <w:jc w:val="center"/>
        <w:rPr>
          <w:rFonts w:ascii="Times New Roman" w:hAnsi="Times New Roman" w:cs="Times New Roman"/>
          <w:b/>
          <w:bCs/>
          <w:sz w:val="24"/>
          <w:szCs w:val="24"/>
        </w:rPr>
      </w:pPr>
      <w:r w:rsidRPr="00D14CDC">
        <w:rPr>
          <w:rFonts w:ascii="Times New Roman" w:hAnsi="Times New Roman" w:cs="Times New Roman"/>
          <w:b/>
          <w:bCs/>
          <w:sz w:val="24"/>
          <w:szCs w:val="24"/>
        </w:rPr>
        <w:t>STANDARD 3</w:t>
      </w:r>
    </w:p>
    <w:p w14:paraId="1D64095A" w14:textId="77777777" w:rsidR="002F1645" w:rsidRPr="00D14CDC" w:rsidRDefault="002F1645" w:rsidP="00D14CDC">
      <w:pPr>
        <w:spacing w:after="0" w:line="240" w:lineRule="auto"/>
        <w:jc w:val="center"/>
        <w:rPr>
          <w:rFonts w:ascii="Times New Roman" w:hAnsi="Times New Roman" w:cs="Times New Roman"/>
          <w:sz w:val="24"/>
          <w:szCs w:val="24"/>
        </w:rPr>
      </w:pPr>
    </w:p>
    <w:p w14:paraId="5716D6F7" w14:textId="7714B430" w:rsidR="00E37A02" w:rsidRDefault="00F76F91" w:rsidP="00D14CDC">
      <w:pPr>
        <w:spacing w:after="0" w:line="240" w:lineRule="auto"/>
        <w:jc w:val="center"/>
        <w:rPr>
          <w:rFonts w:ascii="Times New Roman" w:hAnsi="Times New Roman" w:cs="Times New Roman"/>
          <w:b/>
          <w:bCs/>
          <w:sz w:val="24"/>
          <w:szCs w:val="24"/>
        </w:rPr>
      </w:pPr>
      <w:r w:rsidRPr="00D14CDC">
        <w:rPr>
          <w:rFonts w:ascii="Times New Roman" w:hAnsi="Times New Roman" w:cs="Times New Roman"/>
          <w:b/>
          <w:bCs/>
          <w:sz w:val="24"/>
          <w:szCs w:val="24"/>
        </w:rPr>
        <w:t>Sposób reagowania na oskarżenia lub niewłaściwe zachowania</w:t>
      </w:r>
    </w:p>
    <w:p w14:paraId="0487AAAC" w14:textId="77777777" w:rsidR="00F76F91" w:rsidRPr="00D14CDC" w:rsidRDefault="00F76F91" w:rsidP="00D14CDC">
      <w:pPr>
        <w:spacing w:after="0" w:line="240" w:lineRule="auto"/>
        <w:jc w:val="center"/>
        <w:rPr>
          <w:rFonts w:ascii="Times New Roman" w:hAnsi="Times New Roman" w:cs="Times New Roman"/>
          <w:b/>
          <w:bCs/>
          <w:sz w:val="24"/>
          <w:szCs w:val="24"/>
        </w:rPr>
      </w:pPr>
    </w:p>
    <w:p w14:paraId="0A17DC92" w14:textId="1926DC94" w:rsidR="00CB1585" w:rsidRPr="00CB1585" w:rsidRDefault="00E37A02" w:rsidP="00CB1585">
      <w:pPr>
        <w:spacing w:after="0" w:line="240" w:lineRule="auto"/>
        <w:ind w:firstLine="708"/>
        <w:jc w:val="both"/>
        <w:rPr>
          <w:rFonts w:ascii="Times New Roman" w:hAnsi="Times New Roman" w:cs="Times New Roman"/>
          <w:sz w:val="24"/>
          <w:szCs w:val="24"/>
        </w:rPr>
      </w:pPr>
      <w:r w:rsidRPr="00CB1585">
        <w:rPr>
          <w:rFonts w:ascii="Times New Roman" w:hAnsi="Times New Roman" w:cs="Times New Roman"/>
          <w:sz w:val="24"/>
          <w:szCs w:val="24"/>
        </w:rPr>
        <w:t>W przypadkach przemocy fizycznej bądź seksualn</w:t>
      </w:r>
      <w:r w:rsidR="00ED7A15">
        <w:rPr>
          <w:rFonts w:ascii="Times New Roman" w:hAnsi="Times New Roman" w:cs="Times New Roman"/>
          <w:sz w:val="24"/>
          <w:szCs w:val="24"/>
        </w:rPr>
        <w:t>ej, gdy sprawcą jest osoba doro</w:t>
      </w:r>
      <w:r w:rsidRPr="00CB1585">
        <w:rPr>
          <w:rFonts w:ascii="Times New Roman" w:hAnsi="Times New Roman" w:cs="Times New Roman"/>
          <w:sz w:val="24"/>
          <w:szCs w:val="24"/>
        </w:rPr>
        <w:t xml:space="preserve">sła lub dziecko, należy zgłosić ten fakt zgodnie z prawem do organów ścigania lub/oraz do delegata właściwej instytucji kościelnej. </w:t>
      </w:r>
      <w:r w:rsidR="00F76F91" w:rsidRPr="00CB1585">
        <w:rPr>
          <w:rFonts w:ascii="Times New Roman" w:hAnsi="Times New Roman" w:cs="Times New Roman"/>
          <w:sz w:val="24"/>
          <w:szCs w:val="24"/>
        </w:rPr>
        <w:t xml:space="preserve">Należy mieć na uwadze zwłaszcza </w:t>
      </w:r>
      <w:r w:rsidR="009B28E1" w:rsidRPr="00CB1585">
        <w:rPr>
          <w:rFonts w:ascii="Times New Roman" w:hAnsi="Times New Roman" w:cs="Times New Roman"/>
          <w:sz w:val="24"/>
          <w:szCs w:val="24"/>
        </w:rPr>
        <w:t xml:space="preserve">art. 240 </w:t>
      </w:r>
      <w:r w:rsidR="00F76F91" w:rsidRPr="00CB1585">
        <w:rPr>
          <w:rFonts w:ascii="Times New Roman" w:hAnsi="Times New Roman" w:cs="Times New Roman"/>
          <w:sz w:val="24"/>
          <w:szCs w:val="24"/>
        </w:rPr>
        <w:t xml:space="preserve">§ 1 </w:t>
      </w:r>
      <w:r w:rsidR="009B28E1" w:rsidRPr="00CB1585">
        <w:rPr>
          <w:rFonts w:ascii="Times New Roman" w:hAnsi="Times New Roman" w:cs="Times New Roman"/>
          <w:sz w:val="24"/>
          <w:szCs w:val="24"/>
        </w:rPr>
        <w:t>k</w:t>
      </w:r>
      <w:r w:rsidR="00F76F91" w:rsidRPr="00CB1585">
        <w:rPr>
          <w:rFonts w:ascii="Times New Roman" w:hAnsi="Times New Roman" w:cs="Times New Roman"/>
          <w:sz w:val="24"/>
          <w:szCs w:val="24"/>
        </w:rPr>
        <w:t>.</w:t>
      </w:r>
      <w:r w:rsidR="009B28E1" w:rsidRPr="00CB1585">
        <w:rPr>
          <w:rFonts w:ascii="Times New Roman" w:hAnsi="Times New Roman" w:cs="Times New Roman"/>
          <w:sz w:val="24"/>
          <w:szCs w:val="24"/>
        </w:rPr>
        <w:t>k</w:t>
      </w:r>
      <w:r w:rsidR="00F76F91" w:rsidRPr="00CB1585">
        <w:rPr>
          <w:rFonts w:ascii="Times New Roman" w:hAnsi="Times New Roman" w:cs="Times New Roman"/>
          <w:sz w:val="24"/>
          <w:szCs w:val="24"/>
        </w:rPr>
        <w:t xml:space="preserve">., w myśl którego </w:t>
      </w:r>
      <w:r w:rsidR="00CF05DB" w:rsidRPr="00CB1585">
        <w:rPr>
          <w:rFonts w:ascii="Times New Roman" w:hAnsi="Times New Roman" w:cs="Times New Roman"/>
          <w:sz w:val="24"/>
          <w:szCs w:val="24"/>
        </w:rPr>
        <w:t xml:space="preserve">niezawiadomienie </w:t>
      </w:r>
      <w:r w:rsidR="00CB1585">
        <w:rPr>
          <w:rFonts w:ascii="Times New Roman" w:hAnsi="Times New Roman" w:cs="Times New Roman"/>
          <w:sz w:val="24"/>
          <w:szCs w:val="24"/>
        </w:rPr>
        <w:t xml:space="preserve">organów ścigania </w:t>
      </w:r>
      <w:r w:rsidR="00CF05DB" w:rsidRPr="00CB1585">
        <w:rPr>
          <w:rFonts w:ascii="Times New Roman" w:hAnsi="Times New Roman" w:cs="Times New Roman"/>
          <w:sz w:val="24"/>
          <w:szCs w:val="24"/>
        </w:rPr>
        <w:t>o przestępstwach</w:t>
      </w:r>
      <w:r w:rsidR="00CB1585" w:rsidRPr="00CB1585">
        <w:rPr>
          <w:rFonts w:ascii="Times New Roman" w:hAnsi="Times New Roman" w:cs="Times New Roman"/>
          <w:sz w:val="24"/>
          <w:szCs w:val="24"/>
        </w:rPr>
        <w:t xml:space="preserve">, o których w </w:t>
      </w:r>
      <w:r w:rsidR="00CB1585" w:rsidRPr="00CB1585">
        <w:rPr>
          <w:rFonts w:ascii="Times New Roman" w:hAnsi="Times New Roman" w:cs="Times New Roman"/>
          <w:color w:val="212529"/>
          <w:sz w:val="24"/>
          <w:szCs w:val="24"/>
          <w:shd w:val="clear" w:color="auto" w:fill="FFFFFF"/>
        </w:rPr>
        <w:t>art. 197 § 3-5, art. 198, art. 200 k.k. stanowi przestępstwo podlega</w:t>
      </w:r>
      <w:r w:rsidR="00CB1585">
        <w:rPr>
          <w:rFonts w:ascii="Times New Roman" w:hAnsi="Times New Roman" w:cs="Times New Roman"/>
          <w:color w:val="212529"/>
          <w:sz w:val="24"/>
          <w:szCs w:val="24"/>
          <w:shd w:val="clear" w:color="auto" w:fill="FFFFFF"/>
        </w:rPr>
        <w:t>jące</w:t>
      </w:r>
      <w:r w:rsidR="00CB1585" w:rsidRPr="00CB1585">
        <w:rPr>
          <w:rFonts w:ascii="Times New Roman" w:hAnsi="Times New Roman" w:cs="Times New Roman"/>
          <w:color w:val="212529"/>
          <w:sz w:val="24"/>
          <w:szCs w:val="24"/>
          <w:shd w:val="clear" w:color="auto" w:fill="FFFFFF"/>
        </w:rPr>
        <w:t xml:space="preserve"> karze pozbawienia wolności do lat 3.</w:t>
      </w:r>
    </w:p>
    <w:p w14:paraId="4E2471BB" w14:textId="6D87B42C" w:rsidR="00E37A02" w:rsidRPr="00D14CDC" w:rsidRDefault="00E37A02" w:rsidP="00CB1585">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 xml:space="preserve">Gdy sprawa dotyczy niewłaściwego zachowania osób świeckich zatrudnionych w parafii bądź wolontariuszy, sprawę należy zbadać i podjąć adekwatne kroki w zależności od tego, czego dotyczyło to zachowanie. Każdorazowo należy podjąć z tą osobą rozmowę i jeśli zajdzie taka potrzeba, to okresowo lub stale wycofać ją z pracy duszpasterskiej. </w:t>
      </w:r>
    </w:p>
    <w:p w14:paraId="1BED90AE" w14:textId="464542A4" w:rsidR="00E37A02" w:rsidRPr="00D14CDC" w:rsidRDefault="00E37A02" w:rsidP="00CB1585">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 xml:space="preserve">Jeśli niewłaściwe zachowanie dotyczy dziecka, </w:t>
      </w:r>
      <w:r w:rsidR="00ED7A15">
        <w:rPr>
          <w:rFonts w:ascii="Times New Roman" w:hAnsi="Times New Roman" w:cs="Times New Roman"/>
          <w:sz w:val="24"/>
          <w:szCs w:val="24"/>
        </w:rPr>
        <w:t>należy o tym zawiadomić jego ro</w:t>
      </w:r>
      <w:r w:rsidRPr="00D14CDC">
        <w:rPr>
          <w:rFonts w:ascii="Times New Roman" w:hAnsi="Times New Roman" w:cs="Times New Roman"/>
          <w:sz w:val="24"/>
          <w:szCs w:val="24"/>
        </w:rPr>
        <w:t xml:space="preserve">dziców i wraz z nimi podjąć odpowiednie działania. Jeśli sprawa dotyczy niewłaściwych </w:t>
      </w:r>
      <w:proofErr w:type="spellStart"/>
      <w:r w:rsidRPr="00D14CDC">
        <w:rPr>
          <w:rFonts w:ascii="Times New Roman" w:hAnsi="Times New Roman" w:cs="Times New Roman"/>
          <w:sz w:val="24"/>
          <w:szCs w:val="24"/>
        </w:rPr>
        <w:t>zachowań</w:t>
      </w:r>
      <w:proofErr w:type="spellEnd"/>
      <w:r w:rsidRPr="00D14CDC">
        <w:rPr>
          <w:rFonts w:ascii="Times New Roman" w:hAnsi="Times New Roman" w:cs="Times New Roman"/>
          <w:sz w:val="24"/>
          <w:szCs w:val="24"/>
        </w:rPr>
        <w:t xml:space="preserve"> dzieci wobec siebie nawzajem, należy niezwłocznie zawiadomić rodziców dziec</w:t>
      </w:r>
      <w:r w:rsidR="00ED7A15">
        <w:rPr>
          <w:rFonts w:ascii="Times New Roman" w:hAnsi="Times New Roman" w:cs="Times New Roman"/>
          <w:sz w:val="24"/>
          <w:szCs w:val="24"/>
        </w:rPr>
        <w:t>i i wraz z nimi podjąć odpowied</w:t>
      </w:r>
      <w:r w:rsidRPr="00D14CDC">
        <w:rPr>
          <w:rFonts w:ascii="Times New Roman" w:hAnsi="Times New Roman" w:cs="Times New Roman"/>
          <w:sz w:val="24"/>
          <w:szCs w:val="24"/>
        </w:rPr>
        <w:t xml:space="preserve">nie działania. </w:t>
      </w:r>
    </w:p>
    <w:p w14:paraId="03D42CCB" w14:textId="415E5353" w:rsidR="00E37A02" w:rsidRPr="00D14CDC" w:rsidRDefault="00E37A02" w:rsidP="00CB1585">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 xml:space="preserve">Osoba odpowiedzialna za przyjmowanie zgłoszeń współpracuje z proboszczem i delegatem diecezjalnym i/lub zakonnym. </w:t>
      </w:r>
      <w:r w:rsidR="002F1645" w:rsidRPr="00D14CDC">
        <w:rPr>
          <w:rFonts w:ascii="Times New Roman" w:hAnsi="Times New Roman" w:cs="Times New Roman"/>
          <w:sz w:val="24"/>
          <w:szCs w:val="24"/>
        </w:rPr>
        <w:t>(tylko w sytuacji duchownych, osób zakonnych oraz osób świeckich pełniących urzędy kościelne)</w:t>
      </w:r>
    </w:p>
    <w:p w14:paraId="7DC72974" w14:textId="08195944" w:rsidR="00E37A02" w:rsidRPr="00D14CDC" w:rsidRDefault="00E37A02" w:rsidP="00CB1585">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Każda informacja o niewłaściwym zachowan</w:t>
      </w:r>
      <w:r w:rsidR="00ED7A15">
        <w:rPr>
          <w:rFonts w:ascii="Times New Roman" w:hAnsi="Times New Roman" w:cs="Times New Roman"/>
          <w:sz w:val="24"/>
          <w:szCs w:val="24"/>
        </w:rPr>
        <w:t>iu powinna być traktowana poważ</w:t>
      </w:r>
      <w:r w:rsidRPr="00D14CDC">
        <w:rPr>
          <w:rFonts w:ascii="Times New Roman" w:hAnsi="Times New Roman" w:cs="Times New Roman"/>
          <w:sz w:val="24"/>
          <w:szCs w:val="24"/>
        </w:rPr>
        <w:t xml:space="preserve">nie, gdyż jest działaniem prewencyjnym. </w:t>
      </w:r>
    </w:p>
    <w:p w14:paraId="5C8E52CE" w14:textId="04FC535D" w:rsidR="00E37A02" w:rsidRPr="00D14CDC" w:rsidRDefault="00E37A02" w:rsidP="00643EBB">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 xml:space="preserve">Jeśli jakakolwiek osoba dorosła zaangażowana w pracę duszpasterską w parafii dowie się od dziecka, że doświadcza ono przemocy, </w:t>
      </w:r>
      <w:r w:rsidR="00770DF5">
        <w:rPr>
          <w:rFonts w:ascii="Times New Roman" w:hAnsi="Times New Roman" w:cs="Times New Roman"/>
          <w:sz w:val="24"/>
          <w:szCs w:val="24"/>
        </w:rPr>
        <w:t xml:space="preserve">powinien </w:t>
      </w:r>
      <w:r w:rsidRPr="00CB1585">
        <w:rPr>
          <w:rFonts w:ascii="Times New Roman" w:hAnsi="Times New Roman" w:cs="Times New Roman"/>
          <w:sz w:val="24"/>
          <w:szCs w:val="24"/>
        </w:rPr>
        <w:t>zastosowa</w:t>
      </w:r>
      <w:r w:rsidR="00770DF5">
        <w:rPr>
          <w:rFonts w:ascii="Times New Roman" w:hAnsi="Times New Roman" w:cs="Times New Roman"/>
          <w:sz w:val="24"/>
          <w:szCs w:val="24"/>
        </w:rPr>
        <w:t>ć</w:t>
      </w:r>
      <w:r w:rsidRPr="00CB1585">
        <w:rPr>
          <w:rFonts w:ascii="Times New Roman" w:hAnsi="Times New Roman" w:cs="Times New Roman"/>
          <w:sz w:val="24"/>
          <w:szCs w:val="24"/>
        </w:rPr>
        <w:t xml:space="preserve"> się do art. 304 k.p.k.</w:t>
      </w:r>
      <w:r w:rsidR="00CB1585">
        <w:rPr>
          <w:rFonts w:ascii="Times New Roman" w:hAnsi="Times New Roman" w:cs="Times New Roman"/>
          <w:sz w:val="24"/>
          <w:szCs w:val="24"/>
        </w:rPr>
        <w:t xml:space="preserve"> w którym prawodawca stanowi</w:t>
      </w:r>
      <w:r w:rsidR="00ED7A15">
        <w:rPr>
          <w:rFonts w:ascii="Times New Roman" w:hAnsi="Times New Roman" w:cs="Times New Roman"/>
          <w:sz w:val="24"/>
          <w:szCs w:val="24"/>
        </w:rPr>
        <w:t>, że każdy, kto dowie się o po</w:t>
      </w:r>
      <w:r w:rsidRPr="00CB1585">
        <w:rPr>
          <w:rFonts w:ascii="Times New Roman" w:hAnsi="Times New Roman" w:cs="Times New Roman"/>
          <w:sz w:val="24"/>
          <w:szCs w:val="24"/>
        </w:rPr>
        <w:t>pełnieniu przestępstwa ściganego z urzędu, ma społeczny obowiązek zawiadomić o tym prokuratora lub policję.</w:t>
      </w:r>
    </w:p>
    <w:p w14:paraId="09C417D0" w14:textId="77777777" w:rsidR="009B28E1" w:rsidRPr="00D14CDC" w:rsidRDefault="009B28E1" w:rsidP="00D14CDC">
      <w:pPr>
        <w:spacing w:after="0" w:line="240" w:lineRule="auto"/>
        <w:rPr>
          <w:rFonts w:ascii="Times New Roman" w:hAnsi="Times New Roman" w:cs="Times New Roman"/>
          <w:sz w:val="24"/>
          <w:szCs w:val="24"/>
        </w:rPr>
      </w:pPr>
    </w:p>
    <w:p w14:paraId="66F3D23D" w14:textId="77777777" w:rsidR="00E37A02" w:rsidRPr="00D14CDC" w:rsidRDefault="00E37A02" w:rsidP="00D14CDC">
      <w:pPr>
        <w:spacing w:after="0" w:line="240" w:lineRule="auto"/>
        <w:jc w:val="center"/>
        <w:rPr>
          <w:rFonts w:ascii="Times New Roman" w:hAnsi="Times New Roman" w:cs="Times New Roman"/>
          <w:b/>
          <w:bCs/>
          <w:sz w:val="24"/>
          <w:szCs w:val="24"/>
        </w:rPr>
      </w:pPr>
      <w:r w:rsidRPr="00D14CDC">
        <w:rPr>
          <w:rFonts w:ascii="Times New Roman" w:hAnsi="Times New Roman" w:cs="Times New Roman"/>
          <w:b/>
          <w:bCs/>
          <w:sz w:val="24"/>
          <w:szCs w:val="24"/>
        </w:rPr>
        <w:t>STANDARD 4</w:t>
      </w:r>
    </w:p>
    <w:p w14:paraId="5568AE5E" w14:textId="77777777" w:rsidR="002F1645" w:rsidRPr="00D14CDC" w:rsidRDefault="002F1645" w:rsidP="00D14CDC">
      <w:pPr>
        <w:spacing w:after="0" w:line="240" w:lineRule="auto"/>
        <w:jc w:val="center"/>
        <w:rPr>
          <w:rFonts w:ascii="Times New Roman" w:hAnsi="Times New Roman" w:cs="Times New Roman"/>
          <w:sz w:val="24"/>
          <w:szCs w:val="24"/>
        </w:rPr>
      </w:pPr>
    </w:p>
    <w:p w14:paraId="32D54F58" w14:textId="33229866" w:rsidR="00E37A02" w:rsidRDefault="00643EBB" w:rsidP="00D14CDC">
      <w:pPr>
        <w:spacing w:after="0" w:line="240" w:lineRule="auto"/>
        <w:jc w:val="center"/>
        <w:rPr>
          <w:rFonts w:ascii="Times New Roman" w:hAnsi="Times New Roman" w:cs="Times New Roman"/>
          <w:b/>
          <w:bCs/>
          <w:sz w:val="24"/>
          <w:szCs w:val="24"/>
        </w:rPr>
      </w:pPr>
      <w:r w:rsidRPr="00643EBB">
        <w:rPr>
          <w:rFonts w:ascii="Times New Roman" w:hAnsi="Times New Roman" w:cs="Times New Roman"/>
          <w:b/>
          <w:bCs/>
          <w:sz w:val="24"/>
          <w:szCs w:val="24"/>
        </w:rPr>
        <w:t>Zapewnienie opieki i wsparcia, które zgłaszają krzywdę</w:t>
      </w:r>
    </w:p>
    <w:p w14:paraId="131D3228" w14:textId="77777777" w:rsidR="00643EBB" w:rsidRPr="00D14CDC" w:rsidRDefault="00643EBB" w:rsidP="00D14CDC">
      <w:pPr>
        <w:spacing w:after="0" w:line="240" w:lineRule="auto"/>
        <w:jc w:val="center"/>
        <w:rPr>
          <w:rFonts w:ascii="Times New Roman" w:hAnsi="Times New Roman" w:cs="Times New Roman"/>
          <w:b/>
          <w:bCs/>
          <w:sz w:val="24"/>
          <w:szCs w:val="24"/>
        </w:rPr>
      </w:pPr>
    </w:p>
    <w:p w14:paraId="1E50677F" w14:textId="77777777" w:rsidR="00643EBB" w:rsidRDefault="00E37A02" w:rsidP="00643EBB">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Każda osoba, która mówi o doświadczanej przez siebie krzywdzie, winna zostać przyjęta z szacunkiem i uważnie wysłuchana. Osoba</w:t>
      </w:r>
      <w:r w:rsidR="00643EBB">
        <w:rPr>
          <w:rFonts w:ascii="Times New Roman" w:hAnsi="Times New Roman" w:cs="Times New Roman"/>
          <w:sz w:val="24"/>
          <w:szCs w:val="24"/>
        </w:rPr>
        <w:t xml:space="preserve">, która zgłasza krzywdę </w:t>
      </w:r>
      <w:r w:rsidRPr="00D14CDC">
        <w:rPr>
          <w:rFonts w:ascii="Times New Roman" w:hAnsi="Times New Roman" w:cs="Times New Roman"/>
          <w:sz w:val="24"/>
          <w:szCs w:val="24"/>
        </w:rPr>
        <w:t xml:space="preserve">powinna otrzymać informację o możliwych formach pomocy, z której może skorzystać na terenie parafii lub poza nią. </w:t>
      </w:r>
    </w:p>
    <w:p w14:paraId="3120B30B" w14:textId="77777777" w:rsidR="00643EBB" w:rsidRDefault="00E37A02" w:rsidP="00643EBB">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 xml:space="preserve">W sytuacji, gdy osoba wskazana jako sprawca jest </w:t>
      </w:r>
      <w:r w:rsidR="00643EBB">
        <w:rPr>
          <w:rFonts w:ascii="Times New Roman" w:hAnsi="Times New Roman" w:cs="Times New Roman"/>
          <w:sz w:val="24"/>
          <w:szCs w:val="24"/>
        </w:rPr>
        <w:t>duchownym</w:t>
      </w:r>
      <w:r w:rsidRPr="00D14CDC">
        <w:rPr>
          <w:rFonts w:ascii="Times New Roman" w:hAnsi="Times New Roman" w:cs="Times New Roman"/>
          <w:sz w:val="24"/>
          <w:szCs w:val="24"/>
        </w:rPr>
        <w:t xml:space="preserve"> lub inną osobą za</w:t>
      </w:r>
      <w:r w:rsidRPr="00D14CDC">
        <w:rPr>
          <w:rFonts w:ascii="Times New Roman" w:hAnsi="Times New Roman" w:cs="Times New Roman"/>
          <w:sz w:val="24"/>
          <w:szCs w:val="24"/>
        </w:rPr>
        <w:softHyphen/>
        <w:t>angażowaną w parafii, należy jak najszybciej zapewnić</w:t>
      </w:r>
      <w:r w:rsidR="00643EBB">
        <w:rPr>
          <w:rFonts w:ascii="Times New Roman" w:hAnsi="Times New Roman" w:cs="Times New Roman"/>
          <w:sz w:val="24"/>
          <w:szCs w:val="24"/>
        </w:rPr>
        <w:t xml:space="preserve"> jej</w:t>
      </w:r>
      <w:r w:rsidRPr="00D14CDC">
        <w:rPr>
          <w:rFonts w:ascii="Times New Roman" w:hAnsi="Times New Roman" w:cs="Times New Roman"/>
          <w:sz w:val="24"/>
          <w:szCs w:val="24"/>
        </w:rPr>
        <w:t xml:space="preserve"> bezpieczeństwo (np. przez niedopuszczanie do niej osoby wskazanej lub podejrza</w:t>
      </w:r>
      <w:r w:rsidRPr="00D14CDC">
        <w:rPr>
          <w:rFonts w:ascii="Times New Roman" w:hAnsi="Times New Roman" w:cs="Times New Roman"/>
          <w:sz w:val="24"/>
          <w:szCs w:val="24"/>
        </w:rPr>
        <w:softHyphen/>
        <w:t xml:space="preserve">nej o krzywdę). Następnie należy jej udzielić pomocy, jakiej potrzebuje. Osoby </w:t>
      </w:r>
      <w:r w:rsidR="00643EBB">
        <w:rPr>
          <w:rFonts w:ascii="Times New Roman" w:hAnsi="Times New Roman" w:cs="Times New Roman"/>
          <w:sz w:val="24"/>
          <w:szCs w:val="24"/>
        </w:rPr>
        <w:t>te</w:t>
      </w:r>
      <w:r w:rsidRPr="00D14CDC">
        <w:rPr>
          <w:rFonts w:ascii="Times New Roman" w:hAnsi="Times New Roman" w:cs="Times New Roman"/>
          <w:sz w:val="24"/>
          <w:szCs w:val="24"/>
        </w:rPr>
        <w:t xml:space="preserve"> nie powinny być obarczane kosztami udzielanej im pomocy. </w:t>
      </w:r>
    </w:p>
    <w:p w14:paraId="0B1769F6" w14:textId="77777777" w:rsidR="00643EBB" w:rsidRDefault="00E37A02" w:rsidP="00643EBB">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lastRenderedPageBreak/>
        <w:t xml:space="preserve">Troska duszpasterska wobec osoby </w:t>
      </w:r>
      <w:r w:rsidR="00643EBB">
        <w:rPr>
          <w:rFonts w:ascii="Times New Roman" w:hAnsi="Times New Roman" w:cs="Times New Roman"/>
          <w:sz w:val="24"/>
          <w:szCs w:val="24"/>
        </w:rPr>
        <w:t>zgłaszającej krzywdę</w:t>
      </w:r>
      <w:r w:rsidRPr="00D14CDC">
        <w:rPr>
          <w:rFonts w:ascii="Times New Roman" w:hAnsi="Times New Roman" w:cs="Times New Roman"/>
          <w:sz w:val="24"/>
          <w:szCs w:val="24"/>
        </w:rPr>
        <w:t xml:space="preserve"> i jej bliskich polega przede wszystkim na życzliwym wysłuchaniu i pomocy w odbudowaniu jej więzi z Bogiem i zaufania do Kościoła. Organizowana jest w porozumieniu z diecezjalnym duszpa</w:t>
      </w:r>
      <w:r w:rsidRPr="00D14CDC">
        <w:rPr>
          <w:rFonts w:ascii="Times New Roman" w:hAnsi="Times New Roman" w:cs="Times New Roman"/>
          <w:sz w:val="24"/>
          <w:szCs w:val="24"/>
        </w:rPr>
        <w:softHyphen/>
        <w:t xml:space="preserve">sterzem ds. pomocy duchowej osobom skrzywdzonym. </w:t>
      </w:r>
    </w:p>
    <w:p w14:paraId="176C1648" w14:textId="77777777" w:rsidR="00643EBB" w:rsidRDefault="00E37A02" w:rsidP="00643EBB">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 xml:space="preserve">Jeśli osoba </w:t>
      </w:r>
      <w:r w:rsidR="00643EBB">
        <w:rPr>
          <w:rFonts w:ascii="Times New Roman" w:hAnsi="Times New Roman" w:cs="Times New Roman"/>
          <w:sz w:val="24"/>
          <w:szCs w:val="24"/>
        </w:rPr>
        <w:t xml:space="preserve">zgłaszająca krzywdę </w:t>
      </w:r>
      <w:r w:rsidRPr="00D14CDC">
        <w:rPr>
          <w:rFonts w:ascii="Times New Roman" w:hAnsi="Times New Roman" w:cs="Times New Roman"/>
          <w:sz w:val="24"/>
          <w:szCs w:val="24"/>
        </w:rPr>
        <w:t>należ</w:t>
      </w:r>
      <w:r w:rsidR="00643EBB">
        <w:rPr>
          <w:rFonts w:ascii="Times New Roman" w:hAnsi="Times New Roman" w:cs="Times New Roman"/>
          <w:sz w:val="24"/>
          <w:szCs w:val="24"/>
        </w:rPr>
        <w:t>y</w:t>
      </w:r>
      <w:r w:rsidRPr="00D14CDC">
        <w:rPr>
          <w:rFonts w:ascii="Times New Roman" w:hAnsi="Times New Roman" w:cs="Times New Roman"/>
          <w:sz w:val="24"/>
          <w:szCs w:val="24"/>
        </w:rPr>
        <w:t xml:space="preserve"> do jakiejś grupy parafialnej, również inni uczestni</w:t>
      </w:r>
      <w:r w:rsidRPr="00D14CDC">
        <w:rPr>
          <w:rFonts w:ascii="Times New Roman" w:hAnsi="Times New Roman" w:cs="Times New Roman"/>
          <w:sz w:val="24"/>
          <w:szCs w:val="24"/>
        </w:rPr>
        <w:softHyphen/>
        <w:t>cy tej grupy powinni otrzymać pomoc duszpasterską i ewentualnie psychologiczną. Jeśli osobą</w:t>
      </w:r>
      <w:r w:rsidR="00643EBB">
        <w:rPr>
          <w:rFonts w:ascii="Times New Roman" w:hAnsi="Times New Roman" w:cs="Times New Roman"/>
          <w:sz w:val="24"/>
          <w:szCs w:val="24"/>
        </w:rPr>
        <w:t xml:space="preserve">, której może dotyczyć krzywda </w:t>
      </w:r>
      <w:r w:rsidRPr="00D14CDC">
        <w:rPr>
          <w:rFonts w:ascii="Times New Roman" w:hAnsi="Times New Roman" w:cs="Times New Roman"/>
          <w:sz w:val="24"/>
          <w:szCs w:val="24"/>
        </w:rPr>
        <w:t xml:space="preserve">jest dziecko, pomoc powinna otrzymać również jego rodzina. </w:t>
      </w:r>
    </w:p>
    <w:p w14:paraId="32167A41" w14:textId="46812086" w:rsidR="00643EBB" w:rsidRDefault="00E37A02" w:rsidP="00643EBB">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Parafianie powinni być we właściwy sposób p</w:t>
      </w:r>
      <w:r w:rsidR="00ED7A15">
        <w:rPr>
          <w:rFonts w:ascii="Times New Roman" w:hAnsi="Times New Roman" w:cs="Times New Roman"/>
          <w:sz w:val="24"/>
          <w:szCs w:val="24"/>
        </w:rPr>
        <w:t>oinformowani o tym, co się wyda</w:t>
      </w:r>
      <w:r w:rsidRPr="00D14CDC">
        <w:rPr>
          <w:rFonts w:ascii="Times New Roman" w:hAnsi="Times New Roman" w:cs="Times New Roman"/>
          <w:sz w:val="24"/>
          <w:szCs w:val="24"/>
        </w:rPr>
        <w:t xml:space="preserve">rzyło, oraz otrzymać stosowną pomoc. Należy przy tym zachować zasadę ochrony dobrego imienia osoby skrzywdzonej. </w:t>
      </w:r>
    </w:p>
    <w:p w14:paraId="005A6DD8" w14:textId="100759A4" w:rsidR="00643EBB" w:rsidRDefault="00E37A02" w:rsidP="00643EBB">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Jeśli zgłoszenie dotyczy przestępstwa określonego w prawie karnym i/lub kano</w:t>
      </w:r>
      <w:r w:rsidRPr="00D14CDC">
        <w:rPr>
          <w:rFonts w:ascii="Times New Roman" w:hAnsi="Times New Roman" w:cs="Times New Roman"/>
          <w:sz w:val="24"/>
          <w:szCs w:val="24"/>
        </w:rPr>
        <w:softHyphen/>
        <w:t>nicznym, osoba przyjmująca zgłoszenie postęp</w:t>
      </w:r>
      <w:r w:rsidR="00ED7A15">
        <w:rPr>
          <w:rFonts w:ascii="Times New Roman" w:hAnsi="Times New Roman" w:cs="Times New Roman"/>
          <w:sz w:val="24"/>
          <w:szCs w:val="24"/>
        </w:rPr>
        <w:t>uje zgodnie z procedurami zawar</w:t>
      </w:r>
      <w:r w:rsidRPr="00D14CDC">
        <w:rPr>
          <w:rFonts w:ascii="Times New Roman" w:hAnsi="Times New Roman" w:cs="Times New Roman"/>
          <w:sz w:val="24"/>
          <w:szCs w:val="24"/>
        </w:rPr>
        <w:t xml:space="preserve">tymi w </w:t>
      </w:r>
      <w:r w:rsidRPr="00643EBB">
        <w:rPr>
          <w:rFonts w:ascii="Times New Roman" w:hAnsi="Times New Roman" w:cs="Times New Roman"/>
          <w:i/>
          <w:iCs/>
          <w:sz w:val="24"/>
          <w:szCs w:val="24"/>
        </w:rPr>
        <w:t>Wytycznych</w:t>
      </w:r>
      <w:r w:rsidRPr="00D14CDC">
        <w:rPr>
          <w:rFonts w:ascii="Times New Roman" w:hAnsi="Times New Roman" w:cs="Times New Roman"/>
          <w:sz w:val="24"/>
          <w:szCs w:val="24"/>
        </w:rPr>
        <w:t xml:space="preserve"> KEP. </w:t>
      </w:r>
    </w:p>
    <w:p w14:paraId="257EDCAD" w14:textId="77777777" w:rsidR="00643EBB" w:rsidRDefault="00E37A02" w:rsidP="00643EBB">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Jeśli zgłoszenie dotyczy innej krzywdy czy niewłaściwego zachowania, osoba zgła</w:t>
      </w:r>
      <w:r w:rsidRPr="00D14CDC">
        <w:rPr>
          <w:rFonts w:ascii="Times New Roman" w:hAnsi="Times New Roman" w:cs="Times New Roman"/>
          <w:sz w:val="24"/>
          <w:szCs w:val="24"/>
        </w:rPr>
        <w:softHyphen/>
        <w:t xml:space="preserve">szająca otrzymuje informację o podjętych w sprawie krokach. </w:t>
      </w:r>
    </w:p>
    <w:p w14:paraId="47AAB938" w14:textId="66DB45D9" w:rsidR="00E37A02" w:rsidRPr="00D14CDC" w:rsidRDefault="00E37A02" w:rsidP="00643EBB">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 xml:space="preserve">Wszelkie działania i uzyskane informacje objęte są zasadą poufności, ale osoby </w:t>
      </w:r>
      <w:r w:rsidR="00643EBB">
        <w:rPr>
          <w:rFonts w:ascii="Times New Roman" w:hAnsi="Times New Roman" w:cs="Times New Roman"/>
          <w:sz w:val="24"/>
          <w:szCs w:val="24"/>
        </w:rPr>
        <w:t>zgłaszającej krzywdę</w:t>
      </w:r>
      <w:r w:rsidRPr="00D14CDC">
        <w:rPr>
          <w:rFonts w:ascii="Times New Roman" w:hAnsi="Times New Roman" w:cs="Times New Roman"/>
          <w:sz w:val="24"/>
          <w:szCs w:val="24"/>
        </w:rPr>
        <w:t xml:space="preserve"> nie wolno zobowiązywać do zachowania tajemnicy.</w:t>
      </w:r>
    </w:p>
    <w:p w14:paraId="09FA7815" w14:textId="0D3CA2B3" w:rsidR="002F1645" w:rsidRPr="00D14CDC" w:rsidRDefault="002F1645" w:rsidP="00D14CDC">
      <w:pPr>
        <w:spacing w:after="0" w:line="240" w:lineRule="auto"/>
        <w:rPr>
          <w:rFonts w:ascii="Times New Roman" w:hAnsi="Times New Roman" w:cs="Times New Roman"/>
          <w:sz w:val="24"/>
          <w:szCs w:val="24"/>
        </w:rPr>
      </w:pPr>
    </w:p>
    <w:p w14:paraId="711552EE" w14:textId="77777777" w:rsidR="00E37A02" w:rsidRPr="00D14CDC" w:rsidRDefault="00E37A02" w:rsidP="00D14CDC">
      <w:pPr>
        <w:spacing w:after="0" w:line="240" w:lineRule="auto"/>
        <w:jc w:val="center"/>
        <w:rPr>
          <w:rFonts w:ascii="Times New Roman" w:hAnsi="Times New Roman" w:cs="Times New Roman"/>
          <w:b/>
          <w:bCs/>
          <w:sz w:val="24"/>
          <w:szCs w:val="24"/>
        </w:rPr>
      </w:pPr>
      <w:r w:rsidRPr="00D14CDC">
        <w:rPr>
          <w:rFonts w:ascii="Times New Roman" w:hAnsi="Times New Roman" w:cs="Times New Roman"/>
          <w:b/>
          <w:bCs/>
          <w:sz w:val="24"/>
          <w:szCs w:val="24"/>
        </w:rPr>
        <w:t>STANDARD 5</w:t>
      </w:r>
    </w:p>
    <w:p w14:paraId="46639820" w14:textId="77777777" w:rsidR="00A2470F" w:rsidRPr="00D14CDC" w:rsidRDefault="00A2470F" w:rsidP="00D14CDC">
      <w:pPr>
        <w:spacing w:after="0" w:line="240" w:lineRule="auto"/>
        <w:jc w:val="center"/>
        <w:rPr>
          <w:rFonts w:ascii="Times New Roman" w:hAnsi="Times New Roman" w:cs="Times New Roman"/>
          <w:sz w:val="24"/>
          <w:szCs w:val="24"/>
        </w:rPr>
      </w:pPr>
    </w:p>
    <w:p w14:paraId="5A1B7590" w14:textId="417F7FB3" w:rsidR="00E37A02" w:rsidRDefault="00643EBB" w:rsidP="00D14CDC">
      <w:pPr>
        <w:spacing w:after="0" w:line="240" w:lineRule="auto"/>
        <w:jc w:val="center"/>
        <w:rPr>
          <w:rFonts w:ascii="Times New Roman" w:hAnsi="Times New Roman" w:cs="Times New Roman"/>
          <w:sz w:val="24"/>
          <w:szCs w:val="24"/>
        </w:rPr>
      </w:pPr>
      <w:r w:rsidRPr="00643EBB">
        <w:rPr>
          <w:rFonts w:ascii="Times New Roman" w:hAnsi="Times New Roman" w:cs="Times New Roman"/>
          <w:b/>
          <w:bCs/>
          <w:sz w:val="24"/>
          <w:szCs w:val="24"/>
        </w:rPr>
        <w:t>Sposób postępowania ze skazanymi</w:t>
      </w:r>
      <w:r>
        <w:rPr>
          <w:rFonts w:ascii="Times New Roman" w:hAnsi="Times New Roman" w:cs="Times New Roman"/>
          <w:b/>
          <w:bCs/>
          <w:sz w:val="24"/>
          <w:szCs w:val="24"/>
        </w:rPr>
        <w:t xml:space="preserve">, </w:t>
      </w:r>
      <w:r w:rsidRPr="00643EBB">
        <w:rPr>
          <w:rFonts w:ascii="Times New Roman" w:hAnsi="Times New Roman" w:cs="Times New Roman"/>
          <w:b/>
          <w:bCs/>
          <w:sz w:val="24"/>
          <w:szCs w:val="24"/>
        </w:rPr>
        <w:t>oskarżonymi i podejrzanymi o wykorzystanie seksualne i przemoc</w:t>
      </w:r>
    </w:p>
    <w:p w14:paraId="5989DECC" w14:textId="77777777" w:rsidR="00643EBB" w:rsidRPr="00D14CDC" w:rsidRDefault="00643EBB" w:rsidP="00D14CDC">
      <w:pPr>
        <w:spacing w:after="0" w:line="240" w:lineRule="auto"/>
        <w:jc w:val="center"/>
        <w:rPr>
          <w:rFonts w:ascii="Times New Roman" w:hAnsi="Times New Roman" w:cs="Times New Roman"/>
          <w:sz w:val="24"/>
          <w:szCs w:val="24"/>
        </w:rPr>
      </w:pPr>
    </w:p>
    <w:p w14:paraId="63CB5B65" w14:textId="77777777" w:rsidR="00643EBB" w:rsidRDefault="00E37A02" w:rsidP="00643EBB">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 xml:space="preserve">Do parafii mogą należeć osoby, które są oskarżone o różne przestępstwa bądź mają wyrok w zawieszeniu, lub też wróciły do środowiska po odbytym wyroku. Nie powinny one pracować z dziećmi, natomiast powinny zostać objęte pomocą duszpasterską. </w:t>
      </w:r>
    </w:p>
    <w:p w14:paraId="4E342DB4" w14:textId="0F7B3DB6" w:rsidR="00643EBB" w:rsidRDefault="00E37A02" w:rsidP="00643EBB">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W sytuacji, gdy podejrzanym lub oskarżonym jest dziecko, należy współpracować z jego rodzicami lub opiekunami prawnymi w taki</w:t>
      </w:r>
      <w:r w:rsidR="00ED7A15">
        <w:rPr>
          <w:rFonts w:ascii="Times New Roman" w:hAnsi="Times New Roman" w:cs="Times New Roman"/>
          <w:sz w:val="24"/>
          <w:szCs w:val="24"/>
        </w:rPr>
        <w:t>m zakresie, w jakim jest to moż</w:t>
      </w:r>
      <w:r w:rsidRPr="00D14CDC">
        <w:rPr>
          <w:rFonts w:ascii="Times New Roman" w:hAnsi="Times New Roman" w:cs="Times New Roman"/>
          <w:sz w:val="24"/>
          <w:szCs w:val="24"/>
        </w:rPr>
        <w:t xml:space="preserve">liwe i potrzebne. Ich również dobrze jest otoczyć opieką duszpasterską. </w:t>
      </w:r>
    </w:p>
    <w:p w14:paraId="41FEDC21" w14:textId="69D0DE6F" w:rsidR="00643EBB" w:rsidRDefault="00E37A02" w:rsidP="00643EBB">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 xml:space="preserve">W sytuacji, gdy osobą </w:t>
      </w:r>
      <w:r w:rsidR="00643EBB">
        <w:rPr>
          <w:rFonts w:ascii="Times New Roman" w:hAnsi="Times New Roman" w:cs="Times New Roman"/>
          <w:sz w:val="24"/>
          <w:szCs w:val="24"/>
        </w:rPr>
        <w:t xml:space="preserve">skazaną, </w:t>
      </w:r>
      <w:r w:rsidRPr="00D14CDC">
        <w:rPr>
          <w:rFonts w:ascii="Times New Roman" w:hAnsi="Times New Roman" w:cs="Times New Roman"/>
          <w:sz w:val="24"/>
          <w:szCs w:val="24"/>
        </w:rPr>
        <w:t xml:space="preserve">podejrzaną lub oskarżoną jest </w:t>
      </w:r>
      <w:r w:rsidR="00643EBB">
        <w:rPr>
          <w:rFonts w:ascii="Times New Roman" w:hAnsi="Times New Roman" w:cs="Times New Roman"/>
          <w:sz w:val="24"/>
          <w:szCs w:val="24"/>
        </w:rPr>
        <w:t>duchowny</w:t>
      </w:r>
      <w:r w:rsidR="00FE1078">
        <w:rPr>
          <w:rFonts w:ascii="Times New Roman" w:hAnsi="Times New Roman" w:cs="Times New Roman"/>
          <w:sz w:val="24"/>
          <w:szCs w:val="24"/>
        </w:rPr>
        <w:t xml:space="preserve"> lub osoba konsekro</w:t>
      </w:r>
      <w:r w:rsidRPr="00D14CDC">
        <w:rPr>
          <w:rFonts w:ascii="Times New Roman" w:hAnsi="Times New Roman" w:cs="Times New Roman"/>
          <w:sz w:val="24"/>
          <w:szCs w:val="24"/>
        </w:rPr>
        <w:t>wana, należy zastosować się do wskazań uzyskanych od biskupa miejsca lub prze</w:t>
      </w:r>
      <w:r w:rsidRPr="00D14CDC">
        <w:rPr>
          <w:rFonts w:ascii="Times New Roman" w:hAnsi="Times New Roman" w:cs="Times New Roman"/>
          <w:sz w:val="24"/>
          <w:szCs w:val="24"/>
        </w:rPr>
        <w:softHyphen/>
        <w:t>łożonych. W sytuacji, gdy podejrzenie lub oskarżenie dotyczy proboszcza, osoba odpowiedzialna w parafii za interwencję zgłasza sp</w:t>
      </w:r>
      <w:r w:rsidR="00ED7A15">
        <w:rPr>
          <w:rFonts w:ascii="Times New Roman" w:hAnsi="Times New Roman" w:cs="Times New Roman"/>
          <w:sz w:val="24"/>
          <w:szCs w:val="24"/>
        </w:rPr>
        <w:t>rawę bezpośrednio do die</w:t>
      </w:r>
      <w:r w:rsidRPr="00D14CDC">
        <w:rPr>
          <w:rFonts w:ascii="Times New Roman" w:hAnsi="Times New Roman" w:cs="Times New Roman"/>
          <w:sz w:val="24"/>
          <w:szCs w:val="24"/>
        </w:rPr>
        <w:t>cezjalnego lub zakonnego delegata ds. ochrony dzieci i młodzieży. Wobec takiej osoby powzięte zostają kroki przewidziane przez</w:t>
      </w:r>
      <w:r w:rsidR="00643EBB">
        <w:rPr>
          <w:rFonts w:ascii="Times New Roman" w:hAnsi="Times New Roman" w:cs="Times New Roman"/>
          <w:sz w:val="24"/>
          <w:szCs w:val="24"/>
        </w:rPr>
        <w:t xml:space="preserve"> prawo kanoniczne</w:t>
      </w:r>
      <w:r w:rsidRPr="00D14CDC">
        <w:rPr>
          <w:rFonts w:ascii="Times New Roman" w:hAnsi="Times New Roman" w:cs="Times New Roman"/>
          <w:sz w:val="24"/>
          <w:szCs w:val="24"/>
        </w:rPr>
        <w:t xml:space="preserve">. </w:t>
      </w:r>
    </w:p>
    <w:p w14:paraId="39796E86" w14:textId="7D23CC92" w:rsidR="00643EBB" w:rsidRDefault="00E37A02" w:rsidP="00643EBB">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Gdy osobą podejrzaną lub oskarżoną jest świecki pracownik lub wolontariusz pa</w:t>
      </w:r>
      <w:r w:rsidRPr="00D14CDC">
        <w:rPr>
          <w:rFonts w:ascii="Times New Roman" w:hAnsi="Times New Roman" w:cs="Times New Roman"/>
          <w:sz w:val="24"/>
          <w:szCs w:val="24"/>
        </w:rPr>
        <w:softHyphen/>
        <w:t>rafialny, należy odsunąć taką osobę od podejm</w:t>
      </w:r>
      <w:r w:rsidR="00ED7A15">
        <w:rPr>
          <w:rFonts w:ascii="Times New Roman" w:hAnsi="Times New Roman" w:cs="Times New Roman"/>
          <w:sz w:val="24"/>
          <w:szCs w:val="24"/>
        </w:rPr>
        <w:t>owanej pracy związanej z kontak</w:t>
      </w:r>
      <w:r w:rsidRPr="00D14CDC">
        <w:rPr>
          <w:rFonts w:ascii="Times New Roman" w:hAnsi="Times New Roman" w:cs="Times New Roman"/>
          <w:sz w:val="24"/>
          <w:szCs w:val="24"/>
        </w:rPr>
        <w:t xml:space="preserve">tem z dziećmi na czas wyjaśnienia sprawy lub do czasu decyzji prokuratury oraz objąć ją stosowną opieką (psychologiczną, duszpasterską). </w:t>
      </w:r>
    </w:p>
    <w:p w14:paraId="4429C644" w14:textId="77777777" w:rsidR="00643EBB" w:rsidRDefault="00E37A02" w:rsidP="00643EBB">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 xml:space="preserve">W procesie wyjaśniania sprawy oraz w podawaniu informacji należy również zadbać o zachowanie ochrony dobrego imienia domniemanego sprawcy. </w:t>
      </w:r>
    </w:p>
    <w:p w14:paraId="061F9ADE" w14:textId="73A150F4" w:rsidR="00A2470F" w:rsidRPr="00D14CDC" w:rsidRDefault="00E37A02" w:rsidP="00643EBB">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W przypadku zaistnienia fałszywego oskarżenia, je</w:t>
      </w:r>
      <w:r w:rsidR="00ED7A15">
        <w:rPr>
          <w:rFonts w:ascii="Times New Roman" w:hAnsi="Times New Roman" w:cs="Times New Roman"/>
          <w:sz w:val="24"/>
          <w:szCs w:val="24"/>
        </w:rPr>
        <w:t>śli zarzuty nie zostaną potwier</w:t>
      </w:r>
      <w:r w:rsidRPr="00D14CDC">
        <w:rPr>
          <w:rFonts w:ascii="Times New Roman" w:hAnsi="Times New Roman" w:cs="Times New Roman"/>
          <w:sz w:val="24"/>
          <w:szCs w:val="24"/>
        </w:rPr>
        <w:t>dzone, a oskarżenie znane było osobom postro</w:t>
      </w:r>
      <w:r w:rsidR="00ED7A15">
        <w:rPr>
          <w:rFonts w:ascii="Times New Roman" w:hAnsi="Times New Roman" w:cs="Times New Roman"/>
          <w:sz w:val="24"/>
          <w:szCs w:val="24"/>
        </w:rPr>
        <w:t>nnym, należy przekazać im infor</w:t>
      </w:r>
      <w:r w:rsidRPr="00D14CDC">
        <w:rPr>
          <w:rFonts w:ascii="Times New Roman" w:hAnsi="Times New Roman" w:cs="Times New Roman"/>
          <w:sz w:val="24"/>
          <w:szCs w:val="24"/>
        </w:rPr>
        <w:t>mację o niewinności oskarżonego w formie komunikatu biskupa miejsca.</w:t>
      </w:r>
    </w:p>
    <w:p w14:paraId="57E875DB" w14:textId="77777777" w:rsidR="00A2470F" w:rsidRDefault="00A2470F" w:rsidP="00D14CDC">
      <w:pPr>
        <w:spacing w:after="0" w:line="240" w:lineRule="auto"/>
        <w:rPr>
          <w:rFonts w:ascii="Times New Roman" w:hAnsi="Times New Roman" w:cs="Times New Roman"/>
          <w:sz w:val="24"/>
          <w:szCs w:val="24"/>
        </w:rPr>
      </w:pPr>
    </w:p>
    <w:p w14:paraId="2620C5B2" w14:textId="77777777" w:rsidR="0025706B" w:rsidRDefault="0025706B" w:rsidP="00D14CDC">
      <w:pPr>
        <w:spacing w:after="0" w:line="240" w:lineRule="auto"/>
        <w:jc w:val="center"/>
        <w:rPr>
          <w:rFonts w:ascii="Times New Roman" w:hAnsi="Times New Roman" w:cs="Times New Roman"/>
          <w:sz w:val="24"/>
          <w:szCs w:val="24"/>
        </w:rPr>
      </w:pPr>
    </w:p>
    <w:p w14:paraId="1373DFE7" w14:textId="77777777" w:rsidR="0025706B" w:rsidRDefault="0025706B" w:rsidP="00D14CDC">
      <w:pPr>
        <w:spacing w:after="0" w:line="240" w:lineRule="auto"/>
        <w:jc w:val="center"/>
        <w:rPr>
          <w:rFonts w:ascii="Times New Roman" w:hAnsi="Times New Roman" w:cs="Times New Roman"/>
          <w:sz w:val="24"/>
          <w:szCs w:val="24"/>
        </w:rPr>
      </w:pPr>
    </w:p>
    <w:p w14:paraId="5DDC7557" w14:textId="77777777" w:rsidR="0025706B" w:rsidRDefault="0025706B" w:rsidP="00D14CDC">
      <w:pPr>
        <w:spacing w:after="0" w:line="240" w:lineRule="auto"/>
        <w:jc w:val="center"/>
        <w:rPr>
          <w:rFonts w:ascii="Times New Roman" w:hAnsi="Times New Roman" w:cs="Times New Roman"/>
          <w:sz w:val="24"/>
          <w:szCs w:val="24"/>
        </w:rPr>
      </w:pPr>
    </w:p>
    <w:p w14:paraId="796701EA" w14:textId="77777777" w:rsidR="0025706B" w:rsidRDefault="0025706B" w:rsidP="00D14CDC">
      <w:pPr>
        <w:spacing w:after="0" w:line="240" w:lineRule="auto"/>
        <w:jc w:val="center"/>
        <w:rPr>
          <w:rFonts w:ascii="Times New Roman" w:hAnsi="Times New Roman" w:cs="Times New Roman"/>
          <w:sz w:val="24"/>
          <w:szCs w:val="24"/>
        </w:rPr>
      </w:pPr>
    </w:p>
    <w:p w14:paraId="584305D6" w14:textId="49E53675" w:rsidR="00E37A02" w:rsidRPr="00D14CDC" w:rsidRDefault="00E37A02" w:rsidP="00D14CDC">
      <w:pPr>
        <w:spacing w:after="0" w:line="240" w:lineRule="auto"/>
        <w:jc w:val="center"/>
        <w:rPr>
          <w:rFonts w:ascii="Times New Roman" w:hAnsi="Times New Roman" w:cs="Times New Roman"/>
          <w:b/>
          <w:bCs/>
          <w:sz w:val="24"/>
          <w:szCs w:val="24"/>
        </w:rPr>
      </w:pPr>
      <w:r w:rsidRPr="00D14CDC">
        <w:rPr>
          <w:rFonts w:ascii="Times New Roman" w:hAnsi="Times New Roman" w:cs="Times New Roman"/>
          <w:b/>
          <w:bCs/>
          <w:sz w:val="24"/>
          <w:szCs w:val="24"/>
        </w:rPr>
        <w:lastRenderedPageBreak/>
        <w:t>STANDARD 6</w:t>
      </w:r>
    </w:p>
    <w:p w14:paraId="787314AB" w14:textId="77777777" w:rsidR="00F0390C" w:rsidRPr="00D14CDC" w:rsidRDefault="00F0390C" w:rsidP="00D14CDC">
      <w:pPr>
        <w:spacing w:after="0" w:line="240" w:lineRule="auto"/>
        <w:jc w:val="center"/>
        <w:rPr>
          <w:rFonts w:ascii="Times New Roman" w:hAnsi="Times New Roman" w:cs="Times New Roman"/>
          <w:sz w:val="24"/>
          <w:szCs w:val="24"/>
        </w:rPr>
      </w:pPr>
    </w:p>
    <w:p w14:paraId="1E43B730" w14:textId="48E17EC5" w:rsidR="00E37A02" w:rsidRPr="00643EBB" w:rsidRDefault="00643EBB" w:rsidP="00D14CDC">
      <w:pPr>
        <w:spacing w:after="0" w:line="240" w:lineRule="auto"/>
        <w:jc w:val="center"/>
        <w:rPr>
          <w:rFonts w:ascii="Times New Roman" w:hAnsi="Times New Roman" w:cs="Times New Roman"/>
          <w:b/>
          <w:bCs/>
          <w:sz w:val="24"/>
          <w:szCs w:val="24"/>
        </w:rPr>
      </w:pPr>
      <w:r w:rsidRPr="00643EBB">
        <w:rPr>
          <w:rFonts w:ascii="Times New Roman" w:hAnsi="Times New Roman" w:cs="Times New Roman"/>
          <w:b/>
          <w:bCs/>
          <w:sz w:val="24"/>
          <w:szCs w:val="24"/>
        </w:rPr>
        <w:t>Zasady chroniące w obszarze parafialnym</w:t>
      </w:r>
    </w:p>
    <w:p w14:paraId="6DC30439" w14:textId="77777777" w:rsidR="00643EBB" w:rsidRPr="00D14CDC" w:rsidRDefault="00643EBB" w:rsidP="00D14CDC">
      <w:pPr>
        <w:spacing w:after="0" w:line="240" w:lineRule="auto"/>
        <w:jc w:val="center"/>
        <w:rPr>
          <w:rFonts w:ascii="Times New Roman" w:hAnsi="Times New Roman" w:cs="Times New Roman"/>
          <w:sz w:val="24"/>
          <w:szCs w:val="24"/>
        </w:rPr>
      </w:pPr>
    </w:p>
    <w:p w14:paraId="26D77B1D" w14:textId="2925A806" w:rsidR="00E37A02" w:rsidRPr="00533F30" w:rsidRDefault="00E37A02" w:rsidP="00B023C2">
      <w:pPr>
        <w:pStyle w:val="Akapitzlist"/>
        <w:numPr>
          <w:ilvl w:val="0"/>
          <w:numId w:val="6"/>
        </w:numPr>
        <w:spacing w:after="0" w:line="240" w:lineRule="auto"/>
        <w:jc w:val="both"/>
        <w:rPr>
          <w:rFonts w:ascii="Times New Roman" w:hAnsi="Times New Roman" w:cs="Times New Roman"/>
          <w:b/>
          <w:bCs/>
          <w:sz w:val="24"/>
          <w:szCs w:val="24"/>
        </w:rPr>
      </w:pPr>
      <w:r w:rsidRPr="00533F30">
        <w:rPr>
          <w:rFonts w:ascii="Times New Roman" w:hAnsi="Times New Roman" w:cs="Times New Roman"/>
          <w:b/>
          <w:bCs/>
          <w:sz w:val="24"/>
          <w:szCs w:val="24"/>
        </w:rPr>
        <w:t>Zasady chroniące dotyczące dzieci</w:t>
      </w:r>
      <w:r w:rsidR="00533F30" w:rsidRPr="00533F30">
        <w:rPr>
          <w:rFonts w:ascii="Times New Roman" w:hAnsi="Times New Roman" w:cs="Times New Roman"/>
          <w:b/>
          <w:bCs/>
          <w:sz w:val="24"/>
          <w:szCs w:val="24"/>
        </w:rPr>
        <w:t>.</w:t>
      </w:r>
    </w:p>
    <w:p w14:paraId="0AD60153" w14:textId="77777777" w:rsidR="001E7EC6" w:rsidRPr="00D14CDC" w:rsidRDefault="001E7EC6" w:rsidP="00D14CDC">
      <w:pPr>
        <w:spacing w:after="0" w:line="240" w:lineRule="auto"/>
        <w:jc w:val="both"/>
        <w:rPr>
          <w:rFonts w:ascii="Times New Roman" w:hAnsi="Times New Roman" w:cs="Times New Roman"/>
          <w:sz w:val="24"/>
          <w:szCs w:val="24"/>
        </w:rPr>
      </w:pPr>
    </w:p>
    <w:p w14:paraId="0E64A4C7" w14:textId="3E272E47" w:rsidR="00E37A02" w:rsidRDefault="00E37A02" w:rsidP="00533F30">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Dziecko, rozwijając się, kon</w:t>
      </w:r>
      <w:r w:rsidRPr="00D14CDC">
        <w:rPr>
          <w:rFonts w:ascii="Times New Roman" w:hAnsi="Times New Roman" w:cs="Times New Roman"/>
          <w:sz w:val="24"/>
          <w:szCs w:val="24"/>
        </w:rPr>
        <w:softHyphen/>
        <w:t>stytuuje siebie jako osobę. Potrzebuje do tego opieki, troski, serdeczności, kształcenia i wychowania. Dzieje się to w rodzinie, ale również poprzez relacje z autorytetami oraz wartościami przekazywanymi w środowisku rówieśniczym i wychowawczym. Wszel</w:t>
      </w:r>
      <w:r w:rsidRPr="00D14CDC">
        <w:rPr>
          <w:rFonts w:ascii="Times New Roman" w:hAnsi="Times New Roman" w:cs="Times New Roman"/>
          <w:sz w:val="24"/>
          <w:szCs w:val="24"/>
        </w:rPr>
        <w:softHyphen/>
        <w:t>kie oddziaływanie wychowawcze zawsze musi się dokonywać z poszanowaniem woli rodziców bądź prawnych opiekunów.</w:t>
      </w:r>
      <w:r w:rsidR="00533F30">
        <w:rPr>
          <w:rFonts w:ascii="Times New Roman" w:hAnsi="Times New Roman" w:cs="Times New Roman"/>
          <w:sz w:val="24"/>
          <w:szCs w:val="24"/>
        </w:rPr>
        <w:t xml:space="preserve"> </w:t>
      </w:r>
      <w:r w:rsidRPr="00D14CDC">
        <w:rPr>
          <w:rFonts w:ascii="Times New Roman" w:hAnsi="Times New Roman" w:cs="Times New Roman"/>
          <w:sz w:val="24"/>
          <w:szCs w:val="24"/>
        </w:rPr>
        <w:t xml:space="preserve">Wprawdzie niemożliwe jest stworzenie wyczerpującej listy </w:t>
      </w:r>
      <w:proofErr w:type="spellStart"/>
      <w:r w:rsidRPr="00D14CDC">
        <w:rPr>
          <w:rFonts w:ascii="Times New Roman" w:hAnsi="Times New Roman" w:cs="Times New Roman"/>
          <w:sz w:val="24"/>
          <w:szCs w:val="24"/>
        </w:rPr>
        <w:t>zachowań</w:t>
      </w:r>
      <w:proofErr w:type="spellEnd"/>
      <w:r w:rsidRPr="00D14CDC">
        <w:rPr>
          <w:rFonts w:ascii="Times New Roman" w:hAnsi="Times New Roman" w:cs="Times New Roman"/>
          <w:sz w:val="24"/>
          <w:szCs w:val="24"/>
        </w:rPr>
        <w:t xml:space="preserve"> niepożąda</w:t>
      </w:r>
      <w:r w:rsidRPr="00D14CDC">
        <w:rPr>
          <w:rFonts w:ascii="Times New Roman" w:hAnsi="Times New Roman" w:cs="Times New Roman"/>
          <w:sz w:val="24"/>
          <w:szCs w:val="24"/>
        </w:rPr>
        <w:softHyphen/>
        <w:t xml:space="preserve">nych, ani też wskazanie precyzyjnych granic wszystkich </w:t>
      </w:r>
      <w:proofErr w:type="spellStart"/>
      <w:r w:rsidRPr="00D14CDC">
        <w:rPr>
          <w:rFonts w:ascii="Times New Roman" w:hAnsi="Times New Roman" w:cs="Times New Roman"/>
          <w:sz w:val="24"/>
          <w:szCs w:val="24"/>
        </w:rPr>
        <w:t>zachowań</w:t>
      </w:r>
      <w:proofErr w:type="spellEnd"/>
      <w:r w:rsidRPr="00D14CDC">
        <w:rPr>
          <w:rFonts w:ascii="Times New Roman" w:hAnsi="Times New Roman" w:cs="Times New Roman"/>
          <w:sz w:val="24"/>
          <w:szCs w:val="24"/>
        </w:rPr>
        <w:t>, należy jednak kiero</w:t>
      </w:r>
      <w:r w:rsidRPr="00D14CDC">
        <w:rPr>
          <w:rFonts w:ascii="Times New Roman" w:hAnsi="Times New Roman" w:cs="Times New Roman"/>
          <w:sz w:val="24"/>
          <w:szCs w:val="24"/>
        </w:rPr>
        <w:softHyphen/>
        <w:t xml:space="preserve">wać się poniższymi wskazówkami oraz roztropnością i wrażliwością ewangeliczną. </w:t>
      </w:r>
      <w:r w:rsidR="00533F30">
        <w:rPr>
          <w:rFonts w:ascii="Times New Roman" w:hAnsi="Times New Roman" w:cs="Times New Roman"/>
          <w:sz w:val="24"/>
          <w:szCs w:val="24"/>
        </w:rPr>
        <w:t xml:space="preserve"> </w:t>
      </w:r>
      <w:r w:rsidRPr="00D14CDC">
        <w:rPr>
          <w:rFonts w:ascii="Times New Roman" w:hAnsi="Times New Roman" w:cs="Times New Roman"/>
          <w:sz w:val="24"/>
          <w:szCs w:val="24"/>
        </w:rPr>
        <w:t>Zasady te dotyczą nie tylko relacji dorosły – dziecko, ale również relacji pomiędzy dziećmi (</w:t>
      </w:r>
      <w:r w:rsidRPr="00D14CDC">
        <w:rPr>
          <w:rFonts w:ascii="Times New Roman" w:hAnsi="Times New Roman" w:cs="Times New Roman"/>
          <w:b/>
          <w:bCs/>
          <w:sz w:val="24"/>
          <w:szCs w:val="24"/>
        </w:rPr>
        <w:t>Załącznik 5</w:t>
      </w:r>
      <w:r w:rsidRPr="00D14CDC">
        <w:rPr>
          <w:rFonts w:ascii="Times New Roman" w:hAnsi="Times New Roman" w:cs="Times New Roman"/>
          <w:sz w:val="24"/>
          <w:szCs w:val="24"/>
        </w:rPr>
        <w:t>).</w:t>
      </w:r>
    </w:p>
    <w:p w14:paraId="4C96D514" w14:textId="77777777" w:rsidR="00E94380" w:rsidRDefault="00E94380" w:rsidP="00E94380">
      <w:pPr>
        <w:spacing w:after="0" w:line="240" w:lineRule="auto"/>
        <w:jc w:val="both"/>
        <w:rPr>
          <w:rFonts w:ascii="Times New Roman" w:hAnsi="Times New Roman" w:cs="Times New Roman"/>
          <w:sz w:val="24"/>
          <w:szCs w:val="24"/>
        </w:rPr>
      </w:pPr>
    </w:p>
    <w:p w14:paraId="7779879D" w14:textId="77777777" w:rsidR="00533F30" w:rsidRPr="00D14CDC" w:rsidRDefault="00533F30" w:rsidP="00533F30">
      <w:pPr>
        <w:spacing w:after="0" w:line="240" w:lineRule="auto"/>
        <w:ind w:firstLine="708"/>
        <w:jc w:val="both"/>
        <w:rPr>
          <w:rFonts w:ascii="Times New Roman" w:hAnsi="Times New Roman" w:cs="Times New Roman"/>
          <w:sz w:val="24"/>
          <w:szCs w:val="24"/>
        </w:rPr>
      </w:pPr>
    </w:p>
    <w:p w14:paraId="461225AF" w14:textId="5EC0EBEF" w:rsidR="00E37A02" w:rsidRDefault="00533F30" w:rsidP="00B023C2">
      <w:pPr>
        <w:pStyle w:val="Akapitzlist"/>
        <w:numPr>
          <w:ilvl w:val="1"/>
          <w:numId w:val="6"/>
        </w:num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 </w:t>
      </w:r>
      <w:r w:rsidR="00E37A02" w:rsidRPr="00533F30">
        <w:rPr>
          <w:rFonts w:ascii="Times New Roman" w:hAnsi="Times New Roman" w:cs="Times New Roman"/>
          <w:b/>
          <w:bCs/>
          <w:sz w:val="24"/>
          <w:szCs w:val="24"/>
        </w:rPr>
        <w:t xml:space="preserve">Zasady chroniące w kontakcie bezpośrednim </w:t>
      </w:r>
    </w:p>
    <w:p w14:paraId="7EF90426" w14:textId="77777777" w:rsidR="00533F30" w:rsidRPr="00533F30" w:rsidRDefault="00533F30" w:rsidP="00533F30">
      <w:pPr>
        <w:pStyle w:val="Akapitzlist"/>
        <w:spacing w:after="0" w:line="240" w:lineRule="auto"/>
        <w:jc w:val="both"/>
        <w:rPr>
          <w:rFonts w:ascii="Times New Roman" w:hAnsi="Times New Roman" w:cs="Times New Roman"/>
          <w:b/>
          <w:bCs/>
          <w:sz w:val="24"/>
          <w:szCs w:val="24"/>
        </w:rPr>
      </w:pPr>
    </w:p>
    <w:p w14:paraId="413C77AD" w14:textId="77777777" w:rsidR="00E37A02" w:rsidRPr="00D14CDC" w:rsidRDefault="00E37A02" w:rsidP="00533F30">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 xml:space="preserve">Wszystkie spotkania z dziećmi na terenie parafii powinny być organizowane w miejscach oficjalnych, ogólnodostępnych i do tego przygotowanych. </w:t>
      </w:r>
    </w:p>
    <w:p w14:paraId="4590D2D2" w14:textId="716DF887" w:rsidR="00533F30" w:rsidRDefault="00E37A02" w:rsidP="00533F30">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Nie można przebywać z dzieckiem sam na sam w warunkach odizolowanych. Jeżeli dobro dziecka wymaga indywidualnego s</w:t>
      </w:r>
      <w:r w:rsidR="00ED7A15">
        <w:rPr>
          <w:rFonts w:ascii="Times New Roman" w:hAnsi="Times New Roman" w:cs="Times New Roman"/>
          <w:sz w:val="24"/>
          <w:szCs w:val="24"/>
        </w:rPr>
        <w:t>potkania, nie może się ono odby</w:t>
      </w:r>
      <w:r w:rsidRPr="00D14CDC">
        <w:rPr>
          <w:rFonts w:ascii="Times New Roman" w:hAnsi="Times New Roman" w:cs="Times New Roman"/>
          <w:sz w:val="24"/>
          <w:szCs w:val="24"/>
        </w:rPr>
        <w:t>wać w sekrecie (zalecane powiadomienie rodzi</w:t>
      </w:r>
      <w:r w:rsidR="00ED7A15">
        <w:rPr>
          <w:rFonts w:ascii="Times New Roman" w:hAnsi="Times New Roman" w:cs="Times New Roman"/>
          <w:sz w:val="24"/>
          <w:szCs w:val="24"/>
        </w:rPr>
        <w:t>ców lub przełożonego) i w warun</w:t>
      </w:r>
      <w:r w:rsidRPr="00D14CDC">
        <w:rPr>
          <w:rFonts w:ascii="Times New Roman" w:hAnsi="Times New Roman" w:cs="Times New Roman"/>
          <w:sz w:val="24"/>
          <w:szCs w:val="24"/>
        </w:rPr>
        <w:t>kach odizolowanych. Osoba przeprowadzająca spotkanie powinna zatroszczyć się o transparentność (np. przeszklone lub uchylone drzwi pomieszczenia, które nie mogą być zamknięte na klucz, obecność innych osób w bezpośrednim pobliżu, po</w:t>
      </w:r>
      <w:r w:rsidRPr="00D14CDC">
        <w:rPr>
          <w:rFonts w:ascii="Times New Roman" w:hAnsi="Times New Roman" w:cs="Times New Roman"/>
          <w:sz w:val="24"/>
          <w:szCs w:val="24"/>
        </w:rPr>
        <w:softHyphen/>
        <w:t>wiadomienie innych osób o spotkaniu itp.). Indywidualnych spotkań z dziećmi nie wolno w nieroztropny sposób mnożyć ani przedł</w:t>
      </w:r>
      <w:r w:rsidR="00750B7D">
        <w:rPr>
          <w:rFonts w:ascii="Times New Roman" w:hAnsi="Times New Roman" w:cs="Times New Roman"/>
          <w:sz w:val="24"/>
          <w:szCs w:val="24"/>
        </w:rPr>
        <w:t>użać. Spotkania takie nie powin</w:t>
      </w:r>
      <w:r w:rsidRPr="00D14CDC">
        <w:rPr>
          <w:rFonts w:ascii="Times New Roman" w:hAnsi="Times New Roman" w:cs="Times New Roman"/>
          <w:sz w:val="24"/>
          <w:szCs w:val="24"/>
        </w:rPr>
        <w:t xml:space="preserve">ny odbywać się w późnych godzinach wieczornych (po godz. 20.00). </w:t>
      </w:r>
    </w:p>
    <w:p w14:paraId="755AF79D" w14:textId="733BEFA9" w:rsidR="00533F30" w:rsidRDefault="00E37A02" w:rsidP="00533F30">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Dzieci nie mogą przebywać w parafialnych pomieszczeniach mieszkalnych bez opieki rodzica lub opiekuna prawnego. Nie po</w:t>
      </w:r>
      <w:r w:rsidR="00ED7A15">
        <w:rPr>
          <w:rFonts w:ascii="Times New Roman" w:hAnsi="Times New Roman" w:cs="Times New Roman"/>
          <w:sz w:val="24"/>
          <w:szCs w:val="24"/>
        </w:rPr>
        <w:t>winny też towarzyszyć duszpaste</w:t>
      </w:r>
      <w:r w:rsidRPr="00D14CDC">
        <w:rPr>
          <w:rFonts w:ascii="Times New Roman" w:hAnsi="Times New Roman" w:cs="Times New Roman"/>
          <w:sz w:val="24"/>
          <w:szCs w:val="24"/>
        </w:rPr>
        <w:t xml:space="preserve">rzom w miejscach lub w sprawach niezwiązanych ze sprawowaniem posługi lub formacją. </w:t>
      </w:r>
    </w:p>
    <w:p w14:paraId="220FE9BA" w14:textId="315823BD" w:rsidR="00533F30" w:rsidRDefault="00E37A02" w:rsidP="00533F30">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Dzieci powinny zawsze pozostawać pod opieką osoby dorosłej. Podczas pełnienia funkcji wychowawczych opiekunowie nie m</w:t>
      </w:r>
      <w:r w:rsidR="00ED7A15">
        <w:rPr>
          <w:rFonts w:ascii="Times New Roman" w:hAnsi="Times New Roman" w:cs="Times New Roman"/>
          <w:sz w:val="24"/>
          <w:szCs w:val="24"/>
        </w:rPr>
        <w:t>ogą pozostawać pod wpływem alko</w:t>
      </w:r>
      <w:r w:rsidRPr="00D14CDC">
        <w:rPr>
          <w:rFonts w:ascii="Times New Roman" w:hAnsi="Times New Roman" w:cs="Times New Roman"/>
          <w:sz w:val="24"/>
          <w:szCs w:val="24"/>
        </w:rPr>
        <w:t>holu lub substancji psychoaktywnych ani przyjmować ich w obecności dzieci.</w:t>
      </w:r>
    </w:p>
    <w:p w14:paraId="51761FBF" w14:textId="491DB071" w:rsidR="00533F30" w:rsidRDefault="00E37A02" w:rsidP="00533F30">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Dzieci na terenie parafii nie mogą przebywać pod wyłączną opieką innego dziecka, chyba że inaczej stanowią regulaminy religij</w:t>
      </w:r>
      <w:r w:rsidR="00ED7A15">
        <w:rPr>
          <w:rFonts w:ascii="Times New Roman" w:hAnsi="Times New Roman" w:cs="Times New Roman"/>
          <w:sz w:val="24"/>
          <w:szCs w:val="24"/>
        </w:rPr>
        <w:t xml:space="preserve">nych ruchów duszpasterstwa </w:t>
      </w:r>
      <w:proofErr w:type="spellStart"/>
      <w:r w:rsidR="00ED7A15">
        <w:rPr>
          <w:rFonts w:ascii="Times New Roman" w:hAnsi="Times New Roman" w:cs="Times New Roman"/>
          <w:sz w:val="24"/>
          <w:szCs w:val="24"/>
        </w:rPr>
        <w:t>poza</w:t>
      </w:r>
      <w:r w:rsidRPr="00D14CDC">
        <w:rPr>
          <w:rFonts w:ascii="Times New Roman" w:hAnsi="Times New Roman" w:cs="Times New Roman"/>
          <w:sz w:val="24"/>
          <w:szCs w:val="24"/>
        </w:rPr>
        <w:t>parafialnego</w:t>
      </w:r>
      <w:proofErr w:type="spellEnd"/>
      <w:r w:rsidRPr="00D14CDC">
        <w:rPr>
          <w:rFonts w:ascii="Times New Roman" w:hAnsi="Times New Roman" w:cs="Times New Roman"/>
          <w:sz w:val="24"/>
          <w:szCs w:val="24"/>
        </w:rPr>
        <w:t xml:space="preserve">, np. Ruchu Światło-Życie, KSM, w </w:t>
      </w:r>
      <w:r w:rsidR="00ED7A15">
        <w:rPr>
          <w:rFonts w:ascii="Times New Roman" w:hAnsi="Times New Roman" w:cs="Times New Roman"/>
          <w:sz w:val="24"/>
          <w:szCs w:val="24"/>
        </w:rPr>
        <w:t>tym wypadku stosuje się standar</w:t>
      </w:r>
      <w:r w:rsidRPr="00D14CDC">
        <w:rPr>
          <w:rFonts w:ascii="Times New Roman" w:hAnsi="Times New Roman" w:cs="Times New Roman"/>
          <w:sz w:val="24"/>
          <w:szCs w:val="24"/>
        </w:rPr>
        <w:t xml:space="preserve">dy opracowane przez te grupy. Osoby te powinny być odpowiednio uformowane, przygotowane i pełnić posługę pod okiem dorosłych. </w:t>
      </w:r>
    </w:p>
    <w:p w14:paraId="31CDCE86" w14:textId="77777777" w:rsidR="00533F30" w:rsidRDefault="00E37A02" w:rsidP="00533F30">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Jeśli spotkania formacyjne, np. przygotowanie do bierzmowania, odbywają się w domach wybranych rodzin, również muszą być przeprowadzane w grupie, nigdy indywidualnie. Zakazuje się przewożenia dzieci prywatnymi samochodami, zwłaszcza w poje</w:t>
      </w:r>
      <w:r w:rsidRPr="00D14CDC">
        <w:rPr>
          <w:rFonts w:ascii="Times New Roman" w:hAnsi="Times New Roman" w:cs="Times New Roman"/>
          <w:sz w:val="24"/>
          <w:szCs w:val="24"/>
        </w:rPr>
        <w:softHyphen/>
        <w:t>d</w:t>
      </w:r>
      <w:r w:rsidR="00533F30">
        <w:rPr>
          <w:rFonts w:ascii="Times New Roman" w:hAnsi="Times New Roman" w:cs="Times New Roman"/>
          <w:sz w:val="24"/>
          <w:szCs w:val="24"/>
        </w:rPr>
        <w:t>y</w:t>
      </w:r>
      <w:r w:rsidRPr="00D14CDC">
        <w:rPr>
          <w:rFonts w:ascii="Times New Roman" w:hAnsi="Times New Roman" w:cs="Times New Roman"/>
          <w:sz w:val="24"/>
          <w:szCs w:val="24"/>
        </w:rPr>
        <w:t xml:space="preserve">nkę, bez wiedzy i wyraźnej zgody rodziców lub opiekunów prawnych. </w:t>
      </w:r>
    </w:p>
    <w:p w14:paraId="47F895ED" w14:textId="77777777" w:rsidR="00533F30" w:rsidRDefault="00E37A02" w:rsidP="00533F30">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 xml:space="preserve">Niestosowne jest skracanie dystansu przez przechodzenie na „ty” osoby dorosłej z dzieckiem. </w:t>
      </w:r>
    </w:p>
    <w:p w14:paraId="77DC0463" w14:textId="77777777" w:rsidR="00533F30" w:rsidRDefault="00E37A02" w:rsidP="00533F30">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 xml:space="preserve">W prywatne życie dziecka wolno ingerować tylko w takim wymiarze, w jakim wymaga tego konkretny problem. </w:t>
      </w:r>
    </w:p>
    <w:p w14:paraId="7A925BD9" w14:textId="03DE1332" w:rsidR="00533F30" w:rsidRDefault="00E37A02" w:rsidP="00533F30">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lastRenderedPageBreak/>
        <w:t>W przypadku konieczności podjęcia rozmów na</w:t>
      </w:r>
      <w:r w:rsidR="00ED7A15">
        <w:rPr>
          <w:rFonts w:ascii="Times New Roman" w:hAnsi="Times New Roman" w:cs="Times New Roman"/>
          <w:sz w:val="24"/>
          <w:szCs w:val="24"/>
        </w:rPr>
        <w:t xml:space="preserve"> temat seksualności należy wyka</w:t>
      </w:r>
      <w:r w:rsidRPr="00D14CDC">
        <w:rPr>
          <w:rFonts w:ascii="Times New Roman" w:hAnsi="Times New Roman" w:cs="Times New Roman"/>
          <w:sz w:val="24"/>
          <w:szCs w:val="24"/>
        </w:rPr>
        <w:t>zać się delikatnością i roztropnie rozeznać, czy takiej rozmowy nie powinien prz</w:t>
      </w:r>
      <w:r w:rsidR="00ED7A15">
        <w:rPr>
          <w:rFonts w:ascii="Times New Roman" w:hAnsi="Times New Roman" w:cs="Times New Roman"/>
          <w:sz w:val="24"/>
          <w:szCs w:val="24"/>
        </w:rPr>
        <w:t>e</w:t>
      </w:r>
      <w:r w:rsidRPr="00D14CDC">
        <w:rPr>
          <w:rFonts w:ascii="Times New Roman" w:hAnsi="Times New Roman" w:cs="Times New Roman"/>
          <w:sz w:val="24"/>
          <w:szCs w:val="24"/>
        </w:rPr>
        <w:t xml:space="preserve">prowadzić specjalista. </w:t>
      </w:r>
    </w:p>
    <w:p w14:paraId="41F93581" w14:textId="223D9E30" w:rsidR="00533F30" w:rsidRDefault="00E37A02" w:rsidP="00533F30">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W obecności dzieci nie wolno wypowiadać treśc</w:t>
      </w:r>
      <w:r w:rsidR="00ED7A15">
        <w:rPr>
          <w:rFonts w:ascii="Times New Roman" w:hAnsi="Times New Roman" w:cs="Times New Roman"/>
          <w:sz w:val="24"/>
          <w:szCs w:val="24"/>
        </w:rPr>
        <w:t>i i żartów o podtekście seksual</w:t>
      </w:r>
      <w:r w:rsidRPr="00D14CDC">
        <w:rPr>
          <w:rFonts w:ascii="Times New Roman" w:hAnsi="Times New Roman" w:cs="Times New Roman"/>
          <w:sz w:val="24"/>
          <w:szCs w:val="24"/>
        </w:rPr>
        <w:t>nym. Zabronione jest prezentowanie dzieciom treści obscenicznych, erotycznych, pornograficznych lub mających podtekst seksualny, zawierających sceny brut</w:t>
      </w:r>
      <w:r w:rsidR="00ED7A15">
        <w:rPr>
          <w:rFonts w:ascii="Times New Roman" w:hAnsi="Times New Roman" w:cs="Times New Roman"/>
          <w:sz w:val="24"/>
          <w:szCs w:val="24"/>
        </w:rPr>
        <w:t>al</w:t>
      </w:r>
      <w:r w:rsidRPr="00D14CDC">
        <w:rPr>
          <w:rFonts w:ascii="Times New Roman" w:hAnsi="Times New Roman" w:cs="Times New Roman"/>
          <w:sz w:val="24"/>
          <w:szCs w:val="24"/>
        </w:rPr>
        <w:t xml:space="preserve">nej przemocy bądź nieodpowiednich do wieku i </w:t>
      </w:r>
      <w:r w:rsidR="00ED7A15">
        <w:rPr>
          <w:rFonts w:ascii="Times New Roman" w:hAnsi="Times New Roman" w:cs="Times New Roman"/>
          <w:sz w:val="24"/>
          <w:szCs w:val="24"/>
        </w:rPr>
        <w:t>wrażliwości odbiorców w jakikol</w:t>
      </w:r>
      <w:r w:rsidRPr="00D14CDC">
        <w:rPr>
          <w:rFonts w:ascii="Times New Roman" w:hAnsi="Times New Roman" w:cs="Times New Roman"/>
          <w:sz w:val="24"/>
          <w:szCs w:val="24"/>
        </w:rPr>
        <w:t xml:space="preserve">wiek sposób i za pomocą jakiegokolwiek urządzenia. </w:t>
      </w:r>
    </w:p>
    <w:p w14:paraId="4DA5DF63" w14:textId="387CBAE7" w:rsidR="00533F30" w:rsidRDefault="00E37A02" w:rsidP="00533F30">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Niedozwolone jest stosowanie przemocy fizycznej oraz psychicznej, takiej jak: poni</w:t>
      </w:r>
      <w:r w:rsidRPr="00D14CDC">
        <w:rPr>
          <w:rFonts w:ascii="Times New Roman" w:hAnsi="Times New Roman" w:cs="Times New Roman"/>
          <w:sz w:val="24"/>
          <w:szCs w:val="24"/>
        </w:rPr>
        <w:softHyphen/>
        <w:t>żanie, upokarzanie, ośmieszanie, dokuczanie, szykan</w:t>
      </w:r>
      <w:r w:rsidR="00ED7A15">
        <w:rPr>
          <w:rFonts w:ascii="Times New Roman" w:hAnsi="Times New Roman" w:cs="Times New Roman"/>
          <w:sz w:val="24"/>
          <w:szCs w:val="24"/>
        </w:rPr>
        <w:t>owane, znęcanie się itp., zarów</w:t>
      </w:r>
      <w:r w:rsidRPr="00D14CDC">
        <w:rPr>
          <w:rFonts w:ascii="Times New Roman" w:hAnsi="Times New Roman" w:cs="Times New Roman"/>
          <w:sz w:val="24"/>
          <w:szCs w:val="24"/>
        </w:rPr>
        <w:t xml:space="preserve">no w bezpośrednich kontaktach, jak i za pośrednictwem mediów społecznościowych. </w:t>
      </w:r>
    </w:p>
    <w:p w14:paraId="5C345497" w14:textId="1CC47093" w:rsidR="00533F30" w:rsidRDefault="00E37A02" w:rsidP="00533F30">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Niedopuszczalne są wszelkiego rodzaju naduż</w:t>
      </w:r>
      <w:r w:rsidR="00ED7A15">
        <w:rPr>
          <w:rFonts w:ascii="Times New Roman" w:hAnsi="Times New Roman" w:cs="Times New Roman"/>
          <w:sz w:val="24"/>
          <w:szCs w:val="24"/>
        </w:rPr>
        <w:t>ycia duchowe (w obszarze spowie</w:t>
      </w:r>
      <w:r w:rsidRPr="00D14CDC">
        <w:rPr>
          <w:rFonts w:ascii="Times New Roman" w:hAnsi="Times New Roman" w:cs="Times New Roman"/>
          <w:sz w:val="24"/>
          <w:szCs w:val="24"/>
        </w:rPr>
        <w:t xml:space="preserve">dzi, poradnictwa itp.). </w:t>
      </w:r>
    </w:p>
    <w:p w14:paraId="7E7540DF" w14:textId="77777777" w:rsidR="00533F30" w:rsidRDefault="00E37A02" w:rsidP="00533F30">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 xml:space="preserve">Każdy przypadek przemocy fizycznej, psychicznej (emocjonalnej) czy seksualnej pomiędzy dziećmi wymaga natychmiastowej reakcji ze strony opiekunów. </w:t>
      </w:r>
    </w:p>
    <w:p w14:paraId="68DF0B76" w14:textId="707CCA99" w:rsidR="00E37A02" w:rsidRDefault="00E37A02" w:rsidP="00533F30">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Nie wolno dotykać dzieci wbrew ich woli ani w sposób nieadekwatny do relacji duszpasterskich lub wychowawczych.</w:t>
      </w:r>
    </w:p>
    <w:p w14:paraId="77124685" w14:textId="77777777" w:rsidR="00533F30" w:rsidRDefault="00533F30" w:rsidP="00533F30">
      <w:pPr>
        <w:spacing w:after="0" w:line="240" w:lineRule="auto"/>
        <w:ind w:firstLine="708"/>
        <w:jc w:val="both"/>
        <w:rPr>
          <w:rFonts w:ascii="Times New Roman" w:hAnsi="Times New Roman" w:cs="Times New Roman"/>
          <w:sz w:val="24"/>
          <w:szCs w:val="24"/>
        </w:rPr>
      </w:pPr>
    </w:p>
    <w:p w14:paraId="7116F18C" w14:textId="77777777" w:rsidR="00E94380" w:rsidRPr="00D14CDC" w:rsidRDefault="00E94380" w:rsidP="00533F30">
      <w:pPr>
        <w:spacing w:after="0" w:line="240" w:lineRule="auto"/>
        <w:ind w:firstLine="708"/>
        <w:jc w:val="both"/>
        <w:rPr>
          <w:rFonts w:ascii="Times New Roman" w:hAnsi="Times New Roman" w:cs="Times New Roman"/>
          <w:sz w:val="24"/>
          <w:szCs w:val="24"/>
        </w:rPr>
      </w:pPr>
    </w:p>
    <w:p w14:paraId="4FC798CA" w14:textId="77777777" w:rsidR="00E37A02" w:rsidRPr="00533F30" w:rsidRDefault="00E37A02" w:rsidP="00D14CDC">
      <w:pPr>
        <w:spacing w:after="0" w:line="240" w:lineRule="auto"/>
        <w:jc w:val="both"/>
        <w:rPr>
          <w:rFonts w:ascii="Times New Roman" w:hAnsi="Times New Roman" w:cs="Times New Roman"/>
          <w:b/>
          <w:bCs/>
          <w:sz w:val="24"/>
          <w:szCs w:val="24"/>
        </w:rPr>
      </w:pPr>
      <w:r w:rsidRPr="00533F30">
        <w:rPr>
          <w:rFonts w:ascii="Times New Roman" w:hAnsi="Times New Roman" w:cs="Times New Roman"/>
          <w:b/>
          <w:bCs/>
          <w:sz w:val="24"/>
          <w:szCs w:val="24"/>
        </w:rPr>
        <w:t xml:space="preserve">Zachowania niedozwolone: </w:t>
      </w:r>
    </w:p>
    <w:p w14:paraId="7B738959" w14:textId="77777777" w:rsidR="00533F30" w:rsidRPr="00533F30" w:rsidRDefault="00533F30" w:rsidP="00D14CDC">
      <w:pPr>
        <w:spacing w:after="0" w:line="240" w:lineRule="auto"/>
        <w:jc w:val="both"/>
        <w:rPr>
          <w:rFonts w:ascii="Times New Roman" w:hAnsi="Times New Roman" w:cs="Times New Roman"/>
          <w:sz w:val="24"/>
          <w:szCs w:val="24"/>
        </w:rPr>
      </w:pPr>
    </w:p>
    <w:p w14:paraId="373D5EF1" w14:textId="77777777" w:rsidR="00E37A02" w:rsidRPr="00605B43" w:rsidRDefault="00E37A02" w:rsidP="00B023C2">
      <w:pPr>
        <w:pStyle w:val="Akapitzlist"/>
        <w:numPr>
          <w:ilvl w:val="0"/>
          <w:numId w:val="33"/>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wszelkie formy okazywania niechcianej czułości; </w:t>
      </w:r>
    </w:p>
    <w:p w14:paraId="48700A0F" w14:textId="77777777" w:rsidR="00E37A02" w:rsidRPr="00605B43" w:rsidRDefault="00E37A02" w:rsidP="00B023C2">
      <w:pPr>
        <w:pStyle w:val="Akapitzlist"/>
        <w:numPr>
          <w:ilvl w:val="0"/>
          <w:numId w:val="33"/>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dotykanie piersi, pośladków, genitaliów i ich okolic (choćby przez bieliznę lub odzież); </w:t>
      </w:r>
    </w:p>
    <w:p w14:paraId="0D3EB85F" w14:textId="77777777" w:rsidR="00E37A02" w:rsidRPr="00605B43" w:rsidRDefault="00E37A02" w:rsidP="00B023C2">
      <w:pPr>
        <w:pStyle w:val="Akapitzlist"/>
        <w:numPr>
          <w:ilvl w:val="0"/>
          <w:numId w:val="33"/>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pocałunki; </w:t>
      </w:r>
    </w:p>
    <w:p w14:paraId="3A33BC99" w14:textId="77777777" w:rsidR="00E37A02" w:rsidRPr="00605B43" w:rsidRDefault="00E37A02" w:rsidP="00B023C2">
      <w:pPr>
        <w:pStyle w:val="Akapitzlist"/>
        <w:numPr>
          <w:ilvl w:val="0"/>
          <w:numId w:val="33"/>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mocne i zamykające uściski, uniemożliwiające przerwanie kontaktu; </w:t>
      </w:r>
    </w:p>
    <w:p w14:paraId="29A52CCC" w14:textId="4A2E8EB0" w:rsidR="00E37A02" w:rsidRPr="00605B43" w:rsidRDefault="00E37A02" w:rsidP="00B023C2">
      <w:pPr>
        <w:pStyle w:val="Akapitzlist"/>
        <w:numPr>
          <w:ilvl w:val="0"/>
          <w:numId w:val="33"/>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klepanie po pośladkach, udach, kolanach, głowie;</w:t>
      </w:r>
    </w:p>
    <w:p w14:paraId="40B45F1B" w14:textId="77777777" w:rsidR="00E37A02" w:rsidRPr="00605B43" w:rsidRDefault="00E37A02" w:rsidP="00B023C2">
      <w:pPr>
        <w:pStyle w:val="Akapitzlist"/>
        <w:numPr>
          <w:ilvl w:val="0"/>
          <w:numId w:val="33"/>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łaskotanie lub mocowanie się w dużej bliskości cielesnej; </w:t>
      </w:r>
    </w:p>
    <w:p w14:paraId="62B17635" w14:textId="77777777" w:rsidR="00E37A02" w:rsidRPr="00605B43" w:rsidRDefault="00E37A02" w:rsidP="00B023C2">
      <w:pPr>
        <w:pStyle w:val="Akapitzlist"/>
        <w:numPr>
          <w:ilvl w:val="0"/>
          <w:numId w:val="33"/>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masaże; </w:t>
      </w:r>
    </w:p>
    <w:p w14:paraId="4D10C291" w14:textId="77777777" w:rsidR="00E37A02" w:rsidRPr="00605B43" w:rsidRDefault="00E37A02" w:rsidP="00B023C2">
      <w:pPr>
        <w:pStyle w:val="Akapitzlist"/>
        <w:numPr>
          <w:ilvl w:val="0"/>
          <w:numId w:val="33"/>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sadzanie na kolanach; </w:t>
      </w:r>
    </w:p>
    <w:p w14:paraId="1705236C" w14:textId="77777777" w:rsidR="00E37A02" w:rsidRPr="00605B43" w:rsidRDefault="00E37A02" w:rsidP="00B023C2">
      <w:pPr>
        <w:pStyle w:val="Akapitzlist"/>
        <w:numPr>
          <w:ilvl w:val="0"/>
          <w:numId w:val="33"/>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kładzenie się lub spanie obok; </w:t>
      </w:r>
    </w:p>
    <w:p w14:paraId="3B2CAB8B" w14:textId="77777777" w:rsidR="00E37A02" w:rsidRPr="00605B43" w:rsidRDefault="00E37A02" w:rsidP="00B023C2">
      <w:pPr>
        <w:pStyle w:val="Akapitzlist"/>
        <w:numPr>
          <w:ilvl w:val="0"/>
          <w:numId w:val="33"/>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ocieranie się; </w:t>
      </w:r>
    </w:p>
    <w:p w14:paraId="3BBDCE03" w14:textId="77777777" w:rsidR="00E37A02" w:rsidRPr="00605B43" w:rsidRDefault="00E37A02" w:rsidP="00B023C2">
      <w:pPr>
        <w:pStyle w:val="Akapitzlist"/>
        <w:numPr>
          <w:ilvl w:val="0"/>
          <w:numId w:val="33"/>
        </w:numPr>
        <w:spacing w:after="0" w:line="240" w:lineRule="auto"/>
        <w:jc w:val="both"/>
        <w:rPr>
          <w:rFonts w:ascii="Times New Roman" w:hAnsi="Times New Roman" w:cs="Times New Roman"/>
          <w:sz w:val="24"/>
          <w:szCs w:val="24"/>
        </w:rPr>
      </w:pPr>
      <w:proofErr w:type="spellStart"/>
      <w:r w:rsidRPr="00605B43">
        <w:rPr>
          <w:rFonts w:ascii="Times New Roman" w:hAnsi="Times New Roman" w:cs="Times New Roman"/>
          <w:sz w:val="24"/>
          <w:szCs w:val="24"/>
        </w:rPr>
        <w:t>seksualizacja</w:t>
      </w:r>
      <w:proofErr w:type="spellEnd"/>
      <w:r w:rsidRPr="00605B43">
        <w:rPr>
          <w:rFonts w:ascii="Times New Roman" w:hAnsi="Times New Roman" w:cs="Times New Roman"/>
          <w:sz w:val="24"/>
          <w:szCs w:val="24"/>
        </w:rPr>
        <w:t xml:space="preserve"> i seksizm; </w:t>
      </w:r>
    </w:p>
    <w:p w14:paraId="7B950CBF" w14:textId="77777777" w:rsidR="00E37A02" w:rsidRPr="00605B43" w:rsidRDefault="00E37A02" w:rsidP="00B023C2">
      <w:pPr>
        <w:pStyle w:val="Akapitzlist"/>
        <w:numPr>
          <w:ilvl w:val="0"/>
          <w:numId w:val="33"/>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różne formy poniżania oraz </w:t>
      </w:r>
      <w:proofErr w:type="spellStart"/>
      <w:r w:rsidRPr="00605B43">
        <w:rPr>
          <w:rFonts w:ascii="Times New Roman" w:hAnsi="Times New Roman" w:cs="Times New Roman"/>
          <w:sz w:val="24"/>
          <w:szCs w:val="24"/>
        </w:rPr>
        <w:t>mobbing</w:t>
      </w:r>
      <w:proofErr w:type="spellEnd"/>
      <w:r w:rsidRPr="00605B43">
        <w:rPr>
          <w:rFonts w:ascii="Times New Roman" w:hAnsi="Times New Roman" w:cs="Times New Roman"/>
          <w:sz w:val="24"/>
          <w:szCs w:val="24"/>
        </w:rPr>
        <w:t xml:space="preserve">; </w:t>
      </w:r>
    </w:p>
    <w:p w14:paraId="2CDE4042" w14:textId="1E099FFC" w:rsidR="00E37A02" w:rsidRPr="00605B43" w:rsidRDefault="00E37A02" w:rsidP="00B023C2">
      <w:pPr>
        <w:pStyle w:val="Akapitzlist"/>
        <w:numPr>
          <w:ilvl w:val="0"/>
          <w:numId w:val="33"/>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używanie wulgaryzmów.</w:t>
      </w:r>
    </w:p>
    <w:p w14:paraId="0E163034" w14:textId="77777777" w:rsidR="00533F30" w:rsidRPr="00D14CDC" w:rsidRDefault="00533F30" w:rsidP="00D14CDC">
      <w:pPr>
        <w:spacing w:after="0" w:line="240" w:lineRule="auto"/>
        <w:jc w:val="both"/>
        <w:rPr>
          <w:rFonts w:ascii="Times New Roman" w:hAnsi="Times New Roman" w:cs="Times New Roman"/>
          <w:sz w:val="24"/>
          <w:szCs w:val="24"/>
        </w:rPr>
      </w:pPr>
    </w:p>
    <w:p w14:paraId="48D75F46" w14:textId="77777777" w:rsidR="00533F30" w:rsidRPr="00533F30" w:rsidRDefault="00E37A02" w:rsidP="00D14CDC">
      <w:pPr>
        <w:spacing w:after="0" w:line="240" w:lineRule="auto"/>
        <w:jc w:val="both"/>
        <w:rPr>
          <w:rFonts w:ascii="Times New Roman" w:hAnsi="Times New Roman" w:cs="Times New Roman"/>
          <w:b/>
          <w:bCs/>
          <w:sz w:val="24"/>
          <w:szCs w:val="24"/>
        </w:rPr>
      </w:pPr>
      <w:r w:rsidRPr="00533F30">
        <w:rPr>
          <w:rFonts w:ascii="Times New Roman" w:hAnsi="Times New Roman" w:cs="Times New Roman"/>
          <w:b/>
          <w:bCs/>
          <w:sz w:val="24"/>
          <w:szCs w:val="24"/>
        </w:rPr>
        <w:t>Zachowania właściwe w naszym kręgu kulturowym:</w:t>
      </w:r>
    </w:p>
    <w:p w14:paraId="6553DDF8" w14:textId="5EE9C27F" w:rsidR="00E37A02" w:rsidRPr="00533F30" w:rsidRDefault="00E37A02" w:rsidP="00D14CDC">
      <w:pPr>
        <w:spacing w:after="0" w:line="240" w:lineRule="auto"/>
        <w:jc w:val="both"/>
        <w:rPr>
          <w:rFonts w:ascii="Times New Roman" w:hAnsi="Times New Roman" w:cs="Times New Roman"/>
          <w:sz w:val="24"/>
          <w:szCs w:val="24"/>
        </w:rPr>
      </w:pPr>
      <w:r w:rsidRPr="00533F30">
        <w:rPr>
          <w:rFonts w:ascii="Times New Roman" w:hAnsi="Times New Roman" w:cs="Times New Roman"/>
          <w:sz w:val="24"/>
          <w:szCs w:val="24"/>
        </w:rPr>
        <w:t xml:space="preserve"> </w:t>
      </w:r>
    </w:p>
    <w:p w14:paraId="5D77638F" w14:textId="77777777" w:rsidR="00E37A02" w:rsidRPr="00605B43" w:rsidRDefault="00E37A02" w:rsidP="00B023C2">
      <w:pPr>
        <w:pStyle w:val="Akapitzlist"/>
        <w:numPr>
          <w:ilvl w:val="0"/>
          <w:numId w:val="34"/>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uścisk dłoni lub delikatne objęcie, przytulenie, pocałunki w policzek; </w:t>
      </w:r>
    </w:p>
    <w:p w14:paraId="48335771" w14:textId="77777777" w:rsidR="00E37A02" w:rsidRPr="00605B43" w:rsidRDefault="00E37A02" w:rsidP="00B023C2">
      <w:pPr>
        <w:pStyle w:val="Akapitzlist"/>
        <w:numPr>
          <w:ilvl w:val="0"/>
          <w:numId w:val="34"/>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delikatne poklepanie po ramionach lub plecach jako wyraz akceptacji wsparcia, pocieszenia; </w:t>
      </w:r>
    </w:p>
    <w:p w14:paraId="74AE5281" w14:textId="77777777" w:rsidR="00E37A02" w:rsidRPr="00605B43" w:rsidRDefault="00E37A02" w:rsidP="00B023C2">
      <w:pPr>
        <w:pStyle w:val="Akapitzlist"/>
        <w:numPr>
          <w:ilvl w:val="0"/>
          <w:numId w:val="34"/>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dotyk ramion, rąk czy barku jako wyraz bliskości; </w:t>
      </w:r>
    </w:p>
    <w:p w14:paraId="5EA01181" w14:textId="77777777" w:rsidR="00E37A02" w:rsidRPr="00605B43" w:rsidRDefault="00E37A02" w:rsidP="00B023C2">
      <w:pPr>
        <w:pStyle w:val="Akapitzlist"/>
        <w:numPr>
          <w:ilvl w:val="0"/>
          <w:numId w:val="34"/>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trzymanie się za ręce w czasie np. zabawy lub dla uspokojenia wzburzenia emocjonalnego; </w:t>
      </w:r>
    </w:p>
    <w:p w14:paraId="3DCC5868" w14:textId="77777777" w:rsidR="00E37A02" w:rsidRPr="00605B43" w:rsidRDefault="00E37A02" w:rsidP="00B023C2">
      <w:pPr>
        <w:pStyle w:val="Akapitzlist"/>
        <w:numPr>
          <w:ilvl w:val="0"/>
          <w:numId w:val="34"/>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trzymanie za ręce dzieci w czasie spaceru; </w:t>
      </w:r>
    </w:p>
    <w:p w14:paraId="63685FC0" w14:textId="77777777" w:rsidR="00E37A02" w:rsidRPr="00605B43" w:rsidRDefault="00E37A02" w:rsidP="00B023C2">
      <w:pPr>
        <w:pStyle w:val="Akapitzlist"/>
        <w:numPr>
          <w:ilvl w:val="0"/>
          <w:numId w:val="34"/>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siadanie w pobliżu małych dzieci; </w:t>
      </w:r>
    </w:p>
    <w:p w14:paraId="362E3E04" w14:textId="77777777" w:rsidR="00E37A02" w:rsidRPr="00605B43" w:rsidRDefault="00E37A02" w:rsidP="00B023C2">
      <w:pPr>
        <w:pStyle w:val="Akapitzlist"/>
        <w:numPr>
          <w:ilvl w:val="0"/>
          <w:numId w:val="34"/>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podnoszenie lub trzymanie na rękach dzieci do ok. 3. roku życia; </w:t>
      </w:r>
    </w:p>
    <w:p w14:paraId="270DDD32" w14:textId="77777777" w:rsidR="00E37A02" w:rsidRPr="00605B43" w:rsidRDefault="00E37A02" w:rsidP="00B023C2">
      <w:pPr>
        <w:pStyle w:val="Akapitzlist"/>
        <w:numPr>
          <w:ilvl w:val="0"/>
          <w:numId w:val="34"/>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przytulanie i branie na kolana małych dzieci za zgodą ich rodziców i najlepiej w ich obecności; </w:t>
      </w:r>
    </w:p>
    <w:p w14:paraId="1FED9C79" w14:textId="37081946" w:rsidR="00605B43" w:rsidRDefault="00E37A02" w:rsidP="00B023C2">
      <w:pPr>
        <w:pStyle w:val="Akapitzlist"/>
        <w:numPr>
          <w:ilvl w:val="0"/>
          <w:numId w:val="34"/>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lastRenderedPageBreak/>
        <w:t>dzieciom nie wolno robić zdjęć lub filmować be</w:t>
      </w:r>
      <w:r w:rsidR="00605B43">
        <w:rPr>
          <w:rFonts w:ascii="Times New Roman" w:hAnsi="Times New Roman" w:cs="Times New Roman"/>
          <w:sz w:val="24"/>
          <w:szCs w:val="24"/>
        </w:rPr>
        <w:t>z ich zgody. Nie wolno upublicz</w:t>
      </w:r>
      <w:r w:rsidRPr="00605B43">
        <w:rPr>
          <w:rFonts w:ascii="Times New Roman" w:hAnsi="Times New Roman" w:cs="Times New Roman"/>
          <w:sz w:val="24"/>
          <w:szCs w:val="24"/>
        </w:rPr>
        <w:t>niać zdjęć, filmów z udziałem dzieci bez pisemne</w:t>
      </w:r>
      <w:r w:rsidR="00605B43">
        <w:rPr>
          <w:rFonts w:ascii="Times New Roman" w:hAnsi="Times New Roman" w:cs="Times New Roman"/>
          <w:sz w:val="24"/>
          <w:szCs w:val="24"/>
        </w:rPr>
        <w:t>j zgody ich rodziców lub opieku</w:t>
      </w:r>
      <w:r w:rsidRPr="00605B43">
        <w:rPr>
          <w:rFonts w:ascii="Times New Roman" w:hAnsi="Times New Roman" w:cs="Times New Roman"/>
          <w:sz w:val="24"/>
          <w:szCs w:val="24"/>
        </w:rPr>
        <w:t>nów prawnych, z wyjątkiem zdjęć dużych grup w mi</w:t>
      </w:r>
      <w:r w:rsidR="00605B43">
        <w:rPr>
          <w:rFonts w:ascii="Times New Roman" w:hAnsi="Times New Roman" w:cs="Times New Roman"/>
          <w:sz w:val="24"/>
          <w:szCs w:val="24"/>
        </w:rPr>
        <w:t>ejscach publicznych w związ</w:t>
      </w:r>
      <w:r w:rsidRPr="00605B43">
        <w:rPr>
          <w:rFonts w:ascii="Times New Roman" w:hAnsi="Times New Roman" w:cs="Times New Roman"/>
          <w:sz w:val="24"/>
          <w:szCs w:val="24"/>
        </w:rPr>
        <w:t xml:space="preserve">ku z informowaniem o wydarzeniach; </w:t>
      </w:r>
    </w:p>
    <w:p w14:paraId="2C3D3607" w14:textId="5A6997B3" w:rsidR="00E37A02" w:rsidRPr="00605B43" w:rsidRDefault="00E37A02" w:rsidP="00B023C2">
      <w:pPr>
        <w:pStyle w:val="Akapitzlist"/>
        <w:numPr>
          <w:ilvl w:val="0"/>
          <w:numId w:val="34"/>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zabrania się częstowania dzieci tytoniem, alkoholem i innymi substancjami psy</w:t>
      </w:r>
      <w:r w:rsidRPr="00605B43">
        <w:rPr>
          <w:rFonts w:ascii="Times New Roman" w:hAnsi="Times New Roman" w:cs="Times New Roman"/>
          <w:sz w:val="24"/>
          <w:szCs w:val="24"/>
        </w:rPr>
        <w:softHyphen/>
        <w:t>choaktywnymi, posiadania środków niedozwolonych przez prawo. Nie wolno również tolerować ich posiadania oraz zażywania przez dzieci.</w:t>
      </w:r>
    </w:p>
    <w:p w14:paraId="7BD2BEAC" w14:textId="77777777" w:rsidR="00533F30" w:rsidRPr="00D14CDC" w:rsidRDefault="00533F30" w:rsidP="00D14CDC">
      <w:pPr>
        <w:spacing w:after="0" w:line="240" w:lineRule="auto"/>
        <w:jc w:val="both"/>
        <w:rPr>
          <w:rFonts w:ascii="Times New Roman" w:hAnsi="Times New Roman" w:cs="Times New Roman"/>
          <w:sz w:val="24"/>
          <w:szCs w:val="24"/>
        </w:rPr>
      </w:pPr>
    </w:p>
    <w:p w14:paraId="434E868E" w14:textId="6C092A74" w:rsidR="00E37A02" w:rsidRPr="00533F30" w:rsidRDefault="00E37A02" w:rsidP="00D14CDC">
      <w:pPr>
        <w:spacing w:after="0" w:line="240" w:lineRule="auto"/>
        <w:jc w:val="both"/>
        <w:rPr>
          <w:rFonts w:ascii="Times New Roman" w:hAnsi="Times New Roman" w:cs="Times New Roman"/>
          <w:b/>
          <w:bCs/>
          <w:sz w:val="24"/>
          <w:szCs w:val="24"/>
        </w:rPr>
      </w:pPr>
      <w:r w:rsidRPr="00533F30">
        <w:rPr>
          <w:rFonts w:ascii="Times New Roman" w:hAnsi="Times New Roman" w:cs="Times New Roman"/>
          <w:b/>
          <w:bCs/>
          <w:sz w:val="24"/>
          <w:szCs w:val="24"/>
        </w:rPr>
        <w:t>Zasady ochrony dotyczące wyjazdów</w:t>
      </w:r>
    </w:p>
    <w:p w14:paraId="63C73355" w14:textId="77777777" w:rsidR="00533F30" w:rsidRPr="00533F30" w:rsidRDefault="00533F30" w:rsidP="00D14CDC">
      <w:pPr>
        <w:spacing w:after="0" w:line="240" w:lineRule="auto"/>
        <w:jc w:val="both"/>
        <w:rPr>
          <w:rFonts w:ascii="Times New Roman" w:hAnsi="Times New Roman" w:cs="Times New Roman"/>
          <w:sz w:val="24"/>
          <w:szCs w:val="24"/>
        </w:rPr>
      </w:pPr>
    </w:p>
    <w:p w14:paraId="38899EA6" w14:textId="77777777" w:rsidR="00533F30" w:rsidRDefault="00E37A02" w:rsidP="00770DF5">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Zachęca się do pełnej transparentności w organizowaniu spotkań z dziećmi. Na począt</w:t>
      </w:r>
      <w:r w:rsidRPr="00D14CDC">
        <w:rPr>
          <w:rFonts w:ascii="Times New Roman" w:hAnsi="Times New Roman" w:cs="Times New Roman"/>
          <w:sz w:val="24"/>
          <w:szCs w:val="24"/>
        </w:rPr>
        <w:softHyphen/>
        <w:t xml:space="preserve">ku roku formacyjnego w parafii należy: </w:t>
      </w:r>
      <w:r w:rsidR="00533F30">
        <w:rPr>
          <w:rFonts w:ascii="Times New Roman" w:hAnsi="Times New Roman" w:cs="Times New Roman"/>
          <w:sz w:val="24"/>
          <w:szCs w:val="24"/>
        </w:rPr>
        <w:t xml:space="preserve"> </w:t>
      </w:r>
    </w:p>
    <w:p w14:paraId="534ED6A6" w14:textId="2635F62F" w:rsidR="00E37A02" w:rsidRPr="00605B43" w:rsidRDefault="00E37A02" w:rsidP="00B023C2">
      <w:pPr>
        <w:pStyle w:val="Akapitzlist"/>
        <w:numPr>
          <w:ilvl w:val="0"/>
          <w:numId w:val="35"/>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zapoznać rodziców lub opiekunów prawny</w:t>
      </w:r>
      <w:r w:rsidR="00605B43" w:rsidRPr="00605B43">
        <w:rPr>
          <w:rFonts w:ascii="Times New Roman" w:hAnsi="Times New Roman" w:cs="Times New Roman"/>
          <w:sz w:val="24"/>
          <w:szCs w:val="24"/>
        </w:rPr>
        <w:t>ch dzieci z harmonogramem prowa</w:t>
      </w:r>
      <w:r w:rsidRPr="00605B43">
        <w:rPr>
          <w:rFonts w:ascii="Times New Roman" w:hAnsi="Times New Roman" w:cs="Times New Roman"/>
          <w:sz w:val="24"/>
          <w:szCs w:val="24"/>
        </w:rPr>
        <w:t xml:space="preserve">dzonych spotkań; </w:t>
      </w:r>
    </w:p>
    <w:p w14:paraId="128D7766" w14:textId="77777777" w:rsidR="00E37A02" w:rsidRPr="00605B43" w:rsidRDefault="00E37A02" w:rsidP="00B023C2">
      <w:pPr>
        <w:pStyle w:val="Akapitzlist"/>
        <w:numPr>
          <w:ilvl w:val="0"/>
          <w:numId w:val="35"/>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zadbać o wyrażenie przez nich zgody w formie pisemnej na udział w spotkaniach; </w:t>
      </w:r>
    </w:p>
    <w:p w14:paraId="582A3668" w14:textId="77777777" w:rsidR="00E37A02" w:rsidRPr="00605B43" w:rsidRDefault="00E37A02" w:rsidP="00B023C2">
      <w:pPr>
        <w:pStyle w:val="Akapitzlist"/>
        <w:numPr>
          <w:ilvl w:val="0"/>
          <w:numId w:val="35"/>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ustalić zasady odbioru dzieci; </w:t>
      </w:r>
    </w:p>
    <w:p w14:paraId="5A515A4B" w14:textId="6409AFA5" w:rsidR="00E37A02" w:rsidRPr="00605B43" w:rsidRDefault="00E37A02" w:rsidP="00B023C2">
      <w:pPr>
        <w:pStyle w:val="Akapitzlist"/>
        <w:numPr>
          <w:ilvl w:val="0"/>
          <w:numId w:val="35"/>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ustalić zasady komunikacji elektronicznej z dziećmi;</w:t>
      </w:r>
    </w:p>
    <w:p w14:paraId="28B6BE32" w14:textId="77777777" w:rsidR="00E37A02" w:rsidRPr="00605B43" w:rsidRDefault="00E37A02" w:rsidP="00B023C2">
      <w:pPr>
        <w:pStyle w:val="Akapitzlist"/>
        <w:numPr>
          <w:ilvl w:val="0"/>
          <w:numId w:val="35"/>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wszystkie formy zorganizowanego czasu, a w sposób szczególny wypoczynku dzieci powinny być realizowane zgodnie z obowiązującymi przepisami prawa; </w:t>
      </w:r>
    </w:p>
    <w:p w14:paraId="05AB5251" w14:textId="77777777" w:rsidR="00E37A02" w:rsidRPr="00605B43" w:rsidRDefault="00E37A02" w:rsidP="00B023C2">
      <w:pPr>
        <w:pStyle w:val="Akapitzlist"/>
        <w:numPr>
          <w:ilvl w:val="0"/>
          <w:numId w:val="35"/>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na wyjazdy grupowe należy uzyskać pisemną zgodę rodziców lub opiekunów prawnych, po uprzednim zapoznaniu ich z ramowym planem działania i zasa</w:t>
      </w:r>
      <w:r w:rsidRPr="00605B43">
        <w:rPr>
          <w:rFonts w:ascii="Times New Roman" w:hAnsi="Times New Roman" w:cs="Times New Roman"/>
          <w:sz w:val="24"/>
          <w:szCs w:val="24"/>
        </w:rPr>
        <w:softHyphen/>
        <w:t xml:space="preserve">dami jego organizacji (regulaminem). Podczas wyjazdu rodzice lub opiekunowie prawni mają prawo do kontaktu ze swoim dzieckiem oraz z jego opiekunem; </w:t>
      </w:r>
    </w:p>
    <w:p w14:paraId="429E91B7" w14:textId="522B6C30" w:rsidR="00E37A02" w:rsidRPr="00605B43" w:rsidRDefault="00E37A02" w:rsidP="00B023C2">
      <w:pPr>
        <w:pStyle w:val="Akapitzlist"/>
        <w:numPr>
          <w:ilvl w:val="0"/>
          <w:numId w:val="35"/>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podczas wyjazdów parafialnych opiekunowie nie powinni nocować w tym samym pomieszczeniu co podopieczni. W sytuacji szczególnej, wymagającej od opiekuna pozostania w nocy w pomieszczeniu z wychowankiem, powinien on o tym fakcie zawiadomić inną osobę dorosłą, kierownika wyjazdu oraz, jeśli to możliwe, rodzica lub opiekuna prawnego wychowanka. Jeśli wyjazd przewiduje noclegi zbiorowe, organizator zawiera informację na ten temat w regulaminie. Szczególnie zadbać należy o ochronę dzieci w toaletach, łazienkach, przebieralniach czy szatniach.</w:t>
      </w:r>
    </w:p>
    <w:p w14:paraId="4978BD82" w14:textId="77777777" w:rsidR="00533F30" w:rsidRPr="00D14CDC" w:rsidRDefault="00533F30" w:rsidP="00D14CDC">
      <w:pPr>
        <w:spacing w:after="0" w:line="240" w:lineRule="auto"/>
        <w:jc w:val="both"/>
        <w:rPr>
          <w:rFonts w:ascii="Times New Roman" w:hAnsi="Times New Roman" w:cs="Times New Roman"/>
          <w:sz w:val="24"/>
          <w:szCs w:val="24"/>
        </w:rPr>
      </w:pPr>
    </w:p>
    <w:p w14:paraId="5848F9FD" w14:textId="33443A6E" w:rsidR="00E37A02" w:rsidRDefault="00E37A02" w:rsidP="00D14CDC">
      <w:pPr>
        <w:spacing w:after="0" w:line="240" w:lineRule="auto"/>
        <w:jc w:val="both"/>
        <w:rPr>
          <w:rFonts w:ascii="Times New Roman" w:hAnsi="Times New Roman" w:cs="Times New Roman"/>
          <w:b/>
          <w:bCs/>
          <w:sz w:val="24"/>
          <w:szCs w:val="24"/>
        </w:rPr>
      </w:pPr>
      <w:r w:rsidRPr="00D14CDC">
        <w:rPr>
          <w:rFonts w:ascii="Times New Roman" w:hAnsi="Times New Roman" w:cs="Times New Roman"/>
          <w:b/>
          <w:bCs/>
          <w:sz w:val="24"/>
          <w:szCs w:val="24"/>
        </w:rPr>
        <w:t>Zasady ochrony dotyczące kontaktów przez media oraz udostępniania z Internetu</w:t>
      </w:r>
    </w:p>
    <w:p w14:paraId="311AA015" w14:textId="77777777" w:rsidR="00533F30" w:rsidRPr="00D14CDC" w:rsidRDefault="00533F30" w:rsidP="00D14CDC">
      <w:pPr>
        <w:spacing w:after="0" w:line="240" w:lineRule="auto"/>
        <w:jc w:val="both"/>
        <w:rPr>
          <w:rFonts w:ascii="Times New Roman" w:hAnsi="Times New Roman" w:cs="Times New Roman"/>
          <w:sz w:val="24"/>
          <w:szCs w:val="24"/>
        </w:rPr>
      </w:pPr>
    </w:p>
    <w:p w14:paraId="7D67F286" w14:textId="683BEF97" w:rsidR="00E37A02" w:rsidRDefault="00E37A02" w:rsidP="00770DF5">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Parafie, które zapewniają dzieciom dostęp do Internetu, powinny wdrożyć środki bezpieczeństwa uniemożliwiające dostęp do treści stanowiących zagrożenie dla ich prawidłowego rozwoju. Na urządzeniach um</w:t>
      </w:r>
      <w:r w:rsidR="00750B7D">
        <w:rPr>
          <w:rFonts w:ascii="Times New Roman" w:hAnsi="Times New Roman" w:cs="Times New Roman"/>
          <w:sz w:val="24"/>
          <w:szCs w:val="24"/>
        </w:rPr>
        <w:t>ożliwiających dostęp do Interne</w:t>
      </w:r>
      <w:r w:rsidRPr="00D14CDC">
        <w:rPr>
          <w:rFonts w:ascii="Times New Roman" w:hAnsi="Times New Roman" w:cs="Times New Roman"/>
          <w:sz w:val="24"/>
          <w:szCs w:val="24"/>
        </w:rPr>
        <w:t>tu powinno być zainstalowane i aktualizowane oprogramowanie filtrujące treści, zaś korzystanie z Internetu powinno być monitorowane przez wyznaczoną osobę przynajmniej w sposób umożliwiający ustalenie, kto</w:t>
      </w:r>
      <w:r w:rsidR="00750B7D">
        <w:rPr>
          <w:rFonts w:ascii="Times New Roman" w:hAnsi="Times New Roman" w:cs="Times New Roman"/>
          <w:sz w:val="24"/>
          <w:szCs w:val="24"/>
        </w:rPr>
        <w:t>, kiedy i z jakich treści korzy</w:t>
      </w:r>
      <w:r w:rsidRPr="00D14CDC">
        <w:rPr>
          <w:rFonts w:ascii="Times New Roman" w:hAnsi="Times New Roman" w:cs="Times New Roman"/>
          <w:sz w:val="24"/>
          <w:szCs w:val="24"/>
        </w:rPr>
        <w:t>stał (np. indywidualne konta dla wszystkich użytkowników). Szczegółowe zasady korzystania z Internetu powinny być zawarte w stosownym regulaminie.</w:t>
      </w:r>
    </w:p>
    <w:p w14:paraId="63D06749" w14:textId="77777777" w:rsidR="00533F30" w:rsidRPr="00533F30" w:rsidRDefault="00533F30" w:rsidP="00D14CDC">
      <w:pPr>
        <w:spacing w:after="0" w:line="240" w:lineRule="auto"/>
        <w:jc w:val="both"/>
        <w:rPr>
          <w:rFonts w:ascii="Times New Roman" w:hAnsi="Times New Roman" w:cs="Times New Roman"/>
          <w:b/>
          <w:bCs/>
          <w:sz w:val="24"/>
          <w:szCs w:val="24"/>
        </w:rPr>
      </w:pPr>
    </w:p>
    <w:p w14:paraId="17CFEE41" w14:textId="0743882B" w:rsidR="00E37A02" w:rsidRPr="00533F30" w:rsidRDefault="00E37A02" w:rsidP="00B023C2">
      <w:pPr>
        <w:pStyle w:val="Akapitzlist"/>
        <w:numPr>
          <w:ilvl w:val="0"/>
          <w:numId w:val="6"/>
        </w:numPr>
        <w:spacing w:after="0" w:line="240" w:lineRule="auto"/>
        <w:jc w:val="both"/>
        <w:rPr>
          <w:rFonts w:ascii="Times New Roman" w:hAnsi="Times New Roman" w:cs="Times New Roman"/>
          <w:b/>
          <w:bCs/>
          <w:sz w:val="24"/>
          <w:szCs w:val="24"/>
        </w:rPr>
      </w:pPr>
      <w:r w:rsidRPr="00533F30">
        <w:rPr>
          <w:rFonts w:ascii="Times New Roman" w:hAnsi="Times New Roman" w:cs="Times New Roman"/>
          <w:b/>
          <w:bCs/>
          <w:sz w:val="24"/>
          <w:szCs w:val="24"/>
        </w:rPr>
        <w:t xml:space="preserve">Zasady chroniące dotyczące wszystkich, również dorosłych </w:t>
      </w:r>
    </w:p>
    <w:p w14:paraId="40A9ED3F" w14:textId="77777777" w:rsidR="00533F30" w:rsidRPr="00533F30" w:rsidRDefault="00533F30" w:rsidP="00533F30">
      <w:pPr>
        <w:pStyle w:val="Akapitzlist"/>
        <w:spacing w:after="0" w:line="240" w:lineRule="auto"/>
        <w:jc w:val="both"/>
        <w:rPr>
          <w:rFonts w:ascii="Times New Roman" w:hAnsi="Times New Roman" w:cs="Times New Roman"/>
          <w:sz w:val="24"/>
          <w:szCs w:val="24"/>
        </w:rPr>
      </w:pPr>
    </w:p>
    <w:p w14:paraId="1EF3E97D" w14:textId="21C36B63" w:rsidR="00E37A02" w:rsidRPr="00D14CDC" w:rsidRDefault="00E37A02" w:rsidP="00533F30">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Sakrament pokuty i pojednania, a także spotkania związane z towarzyszeniem du</w:t>
      </w:r>
      <w:r w:rsidRPr="00D14CDC">
        <w:rPr>
          <w:rFonts w:ascii="Times New Roman" w:hAnsi="Times New Roman" w:cs="Times New Roman"/>
          <w:sz w:val="24"/>
          <w:szCs w:val="24"/>
        </w:rPr>
        <w:softHyphen/>
        <w:t xml:space="preserve">chowym powinny odbywać się w miejscach do tego wyznaczonych (konfesjonał lub miejsce osobne, ale widoczne). Jeśli nie można zachować tej zasady (np. w czasie wakacji, pielgrzymki czy przy spowiedzi osoby chorej czy z niepełnosprawnością), należy zadbać o to, by spowiednik i penitent byli dostępni (drzwi pomieszczenia nie mogą być zamknięte na klucz) </w:t>
      </w:r>
      <w:r w:rsidRPr="00D14CDC">
        <w:rPr>
          <w:rFonts w:ascii="Times New Roman" w:hAnsi="Times New Roman" w:cs="Times New Roman"/>
          <w:sz w:val="24"/>
          <w:szCs w:val="24"/>
        </w:rPr>
        <w:lastRenderedPageBreak/>
        <w:t xml:space="preserve">lub widoczni dla innych osób (np. przeszklenia w drzwiach, uchylone drzwi do pomieszczenia). Niedopuszczalne jest spowiadanie lub tzw. rozmowy duchowe w pokojach prywatnych. </w:t>
      </w:r>
    </w:p>
    <w:p w14:paraId="0E512AE4" w14:textId="07D6CEF4" w:rsidR="00E37A02" w:rsidRPr="00D14CDC" w:rsidRDefault="00E37A02" w:rsidP="00533F30">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 xml:space="preserve">Podczas </w:t>
      </w:r>
      <w:r w:rsidR="00533F30">
        <w:rPr>
          <w:rFonts w:ascii="Times New Roman" w:hAnsi="Times New Roman" w:cs="Times New Roman"/>
          <w:sz w:val="24"/>
          <w:szCs w:val="24"/>
        </w:rPr>
        <w:t>m</w:t>
      </w:r>
      <w:r w:rsidRPr="00D14CDC">
        <w:rPr>
          <w:rFonts w:ascii="Times New Roman" w:hAnsi="Times New Roman" w:cs="Times New Roman"/>
          <w:sz w:val="24"/>
          <w:szCs w:val="24"/>
        </w:rPr>
        <w:t>szy świętych o uzdrowienie połączonych z modlitwą wstawienniczą należy zadbać o to, aby modlitwa taka odbywała s</w:t>
      </w:r>
      <w:r w:rsidR="00605B43">
        <w:rPr>
          <w:rFonts w:ascii="Times New Roman" w:hAnsi="Times New Roman" w:cs="Times New Roman"/>
          <w:sz w:val="24"/>
          <w:szCs w:val="24"/>
        </w:rPr>
        <w:t>ię przy głównym ołtarzu, w miej</w:t>
      </w:r>
      <w:r w:rsidRPr="00D14CDC">
        <w:rPr>
          <w:rFonts w:ascii="Times New Roman" w:hAnsi="Times New Roman" w:cs="Times New Roman"/>
          <w:sz w:val="24"/>
          <w:szCs w:val="24"/>
        </w:rPr>
        <w:t>scach godnych, widocznych, centralnych, a nie</w:t>
      </w:r>
      <w:r w:rsidR="00605B43">
        <w:rPr>
          <w:rFonts w:ascii="Times New Roman" w:hAnsi="Times New Roman" w:cs="Times New Roman"/>
          <w:sz w:val="24"/>
          <w:szCs w:val="24"/>
        </w:rPr>
        <w:t xml:space="preserve"> w różnych „zaułkach”, przyciem</w:t>
      </w:r>
      <w:r w:rsidRPr="00D14CDC">
        <w:rPr>
          <w:rFonts w:ascii="Times New Roman" w:hAnsi="Times New Roman" w:cs="Times New Roman"/>
          <w:sz w:val="24"/>
          <w:szCs w:val="24"/>
        </w:rPr>
        <w:t xml:space="preserve">nionych pomieszczeniach itp. </w:t>
      </w:r>
    </w:p>
    <w:p w14:paraId="4F44D0C3" w14:textId="77777777" w:rsidR="00A32C9F" w:rsidRDefault="00E37A02" w:rsidP="00D14CDC">
      <w:p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 xml:space="preserve">Do udziału w wizytach duszpasterskich (kolęda) należy zapraszać tylko takie osoby (służba liturgiczną, organista, </w:t>
      </w:r>
      <w:proofErr w:type="spellStart"/>
      <w:r w:rsidRPr="00D14CDC">
        <w:rPr>
          <w:rFonts w:ascii="Times New Roman" w:hAnsi="Times New Roman" w:cs="Times New Roman"/>
          <w:sz w:val="24"/>
          <w:szCs w:val="24"/>
        </w:rPr>
        <w:t>zakrystianin</w:t>
      </w:r>
      <w:proofErr w:type="spellEnd"/>
      <w:r w:rsidRPr="00D14CDC">
        <w:rPr>
          <w:rFonts w:ascii="Times New Roman" w:hAnsi="Times New Roman" w:cs="Times New Roman"/>
          <w:sz w:val="24"/>
          <w:szCs w:val="24"/>
        </w:rPr>
        <w:t xml:space="preserve">, kościelny), które wykazują się odpowiednią dojrzałością np. w obszarze zachowania dyskrecji. </w:t>
      </w:r>
    </w:p>
    <w:p w14:paraId="76D80DB4" w14:textId="5F3F4E00" w:rsidR="0025706B" w:rsidRPr="00D14CDC" w:rsidRDefault="0025706B" w:rsidP="00D14CDC">
      <w:pPr>
        <w:spacing w:after="0" w:line="240" w:lineRule="auto"/>
        <w:jc w:val="both"/>
        <w:rPr>
          <w:rFonts w:ascii="Times New Roman" w:hAnsi="Times New Roman" w:cs="Times New Roman"/>
          <w:sz w:val="24"/>
          <w:szCs w:val="24"/>
        </w:rPr>
      </w:pPr>
    </w:p>
    <w:p w14:paraId="4D98F583" w14:textId="724B4389" w:rsidR="00E37A02" w:rsidRPr="00D14CDC" w:rsidRDefault="00E37A02" w:rsidP="00D14CDC">
      <w:pPr>
        <w:spacing w:after="0" w:line="240" w:lineRule="auto"/>
        <w:jc w:val="center"/>
        <w:rPr>
          <w:rFonts w:ascii="Times New Roman" w:hAnsi="Times New Roman" w:cs="Times New Roman"/>
          <w:b/>
          <w:bCs/>
          <w:sz w:val="24"/>
          <w:szCs w:val="24"/>
        </w:rPr>
      </w:pPr>
      <w:r w:rsidRPr="00D14CDC">
        <w:rPr>
          <w:rFonts w:ascii="Times New Roman" w:hAnsi="Times New Roman" w:cs="Times New Roman"/>
          <w:b/>
          <w:bCs/>
          <w:sz w:val="24"/>
          <w:szCs w:val="24"/>
        </w:rPr>
        <w:t>STANDARD 7</w:t>
      </w:r>
    </w:p>
    <w:p w14:paraId="14CAB758" w14:textId="77777777" w:rsidR="00A32C9F" w:rsidRPr="00D14CDC" w:rsidRDefault="00A32C9F" w:rsidP="00D14CDC">
      <w:pPr>
        <w:spacing w:after="0" w:line="240" w:lineRule="auto"/>
        <w:jc w:val="center"/>
        <w:rPr>
          <w:rFonts w:ascii="Times New Roman" w:hAnsi="Times New Roman" w:cs="Times New Roman"/>
          <w:b/>
          <w:bCs/>
          <w:sz w:val="24"/>
          <w:szCs w:val="24"/>
        </w:rPr>
      </w:pPr>
    </w:p>
    <w:p w14:paraId="000F89B2" w14:textId="4BA88E36" w:rsidR="00E37A02" w:rsidRDefault="00533F30" w:rsidP="00D14CDC">
      <w:pPr>
        <w:spacing w:after="0" w:line="240" w:lineRule="auto"/>
        <w:jc w:val="center"/>
        <w:rPr>
          <w:rFonts w:ascii="Times New Roman" w:hAnsi="Times New Roman" w:cs="Times New Roman"/>
          <w:b/>
          <w:bCs/>
          <w:sz w:val="24"/>
          <w:szCs w:val="24"/>
        </w:rPr>
      </w:pPr>
      <w:r w:rsidRPr="00D14CDC">
        <w:rPr>
          <w:rFonts w:ascii="Times New Roman" w:hAnsi="Times New Roman" w:cs="Times New Roman"/>
          <w:b/>
          <w:bCs/>
          <w:sz w:val="24"/>
          <w:szCs w:val="24"/>
        </w:rPr>
        <w:t>Edukacja dzieci</w:t>
      </w:r>
      <w:r w:rsidR="00770DF5">
        <w:rPr>
          <w:rFonts w:ascii="Times New Roman" w:hAnsi="Times New Roman" w:cs="Times New Roman"/>
          <w:b/>
          <w:bCs/>
          <w:sz w:val="24"/>
          <w:szCs w:val="24"/>
        </w:rPr>
        <w:t xml:space="preserve"> oraz</w:t>
      </w:r>
      <w:r>
        <w:rPr>
          <w:rFonts w:ascii="Times New Roman" w:hAnsi="Times New Roman" w:cs="Times New Roman"/>
          <w:b/>
          <w:bCs/>
          <w:sz w:val="24"/>
          <w:szCs w:val="24"/>
        </w:rPr>
        <w:t xml:space="preserve"> osób </w:t>
      </w:r>
      <w:r w:rsidRPr="00D14CDC">
        <w:rPr>
          <w:rFonts w:ascii="Times New Roman" w:hAnsi="Times New Roman" w:cs="Times New Roman"/>
          <w:b/>
          <w:bCs/>
          <w:sz w:val="24"/>
          <w:szCs w:val="24"/>
        </w:rPr>
        <w:t>bezbronnych w ochronie swoich granic</w:t>
      </w:r>
    </w:p>
    <w:p w14:paraId="2933859D" w14:textId="77777777" w:rsidR="00533F30" w:rsidRPr="00D14CDC" w:rsidRDefault="00533F30" w:rsidP="00D14CDC">
      <w:pPr>
        <w:spacing w:after="0" w:line="240" w:lineRule="auto"/>
        <w:jc w:val="center"/>
        <w:rPr>
          <w:rFonts w:ascii="Times New Roman" w:hAnsi="Times New Roman" w:cs="Times New Roman"/>
          <w:b/>
          <w:bCs/>
          <w:sz w:val="24"/>
          <w:szCs w:val="24"/>
        </w:rPr>
      </w:pPr>
    </w:p>
    <w:p w14:paraId="6F2222BD" w14:textId="1F8CCC2B" w:rsidR="00E37A02" w:rsidRPr="00D14CDC" w:rsidRDefault="00E37A02" w:rsidP="00533F30">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 xml:space="preserve">„Edukacja to szczepionka na przemoc” przekonywał Edward James </w:t>
      </w:r>
      <w:proofErr w:type="spellStart"/>
      <w:r w:rsidRPr="00D14CDC">
        <w:rPr>
          <w:rFonts w:ascii="Times New Roman" w:hAnsi="Times New Roman" w:cs="Times New Roman"/>
          <w:sz w:val="24"/>
          <w:szCs w:val="24"/>
        </w:rPr>
        <w:t>Olmos</w:t>
      </w:r>
      <w:proofErr w:type="spellEnd"/>
      <w:r w:rsidRPr="00D14CDC">
        <w:rPr>
          <w:rFonts w:ascii="Times New Roman" w:hAnsi="Times New Roman" w:cs="Times New Roman"/>
          <w:sz w:val="24"/>
          <w:szCs w:val="24"/>
        </w:rPr>
        <w:t>. Zapobiega</w:t>
      </w:r>
      <w:r w:rsidRPr="00D14CDC">
        <w:rPr>
          <w:rFonts w:ascii="Times New Roman" w:hAnsi="Times New Roman" w:cs="Times New Roman"/>
          <w:sz w:val="24"/>
          <w:szCs w:val="24"/>
        </w:rPr>
        <w:softHyphen/>
        <w:t>nie sytuacjom sprzyjającym wykorzystaniu odbywa się również poprzez kształtowanie świadomości dzieci. W parafii istnieje możliwość zadbania o taką edukację. Szkolenia, np. w konwencji warsztatów, powinny prowadzić</w:t>
      </w:r>
      <w:r w:rsidR="00605B43">
        <w:rPr>
          <w:rFonts w:ascii="Times New Roman" w:hAnsi="Times New Roman" w:cs="Times New Roman"/>
          <w:sz w:val="24"/>
          <w:szCs w:val="24"/>
        </w:rPr>
        <w:t xml:space="preserve"> osoby odpowiednio do tego przy</w:t>
      </w:r>
      <w:r w:rsidRPr="00D14CDC">
        <w:rPr>
          <w:rFonts w:ascii="Times New Roman" w:hAnsi="Times New Roman" w:cs="Times New Roman"/>
          <w:sz w:val="24"/>
          <w:szCs w:val="24"/>
        </w:rPr>
        <w:t xml:space="preserve">gotowane. Powinny one obejmować formację dzieci do reagowania poprzez asertywne zachowanie oraz informowanie odpowiednich osób dorosłych w sytuacjach, w których są świadkami lub doświadczają od dorosłych albo innych dzieci jakiejkolwiek krzywdy (fizycznej, seksualnej, słownej, emocjonalnej itd.), takiej jak np.: </w:t>
      </w:r>
    </w:p>
    <w:p w14:paraId="0B9BABE5" w14:textId="77777777" w:rsidR="00E37A02" w:rsidRPr="00605B43" w:rsidRDefault="00E37A02" w:rsidP="00B023C2">
      <w:pPr>
        <w:pStyle w:val="Akapitzlist"/>
        <w:numPr>
          <w:ilvl w:val="0"/>
          <w:numId w:val="36"/>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pozostawianie dzieci bez opieki; </w:t>
      </w:r>
    </w:p>
    <w:p w14:paraId="6E1E1B6C" w14:textId="77777777" w:rsidR="00E37A02" w:rsidRPr="00605B43" w:rsidRDefault="00E37A02" w:rsidP="00B023C2">
      <w:pPr>
        <w:pStyle w:val="Akapitzlist"/>
        <w:numPr>
          <w:ilvl w:val="0"/>
          <w:numId w:val="36"/>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okazywanie niechcianej czułości; </w:t>
      </w:r>
    </w:p>
    <w:p w14:paraId="140EF706" w14:textId="77777777" w:rsidR="00E37A02" w:rsidRPr="00605B43" w:rsidRDefault="00E37A02" w:rsidP="00B023C2">
      <w:pPr>
        <w:pStyle w:val="Akapitzlist"/>
        <w:numPr>
          <w:ilvl w:val="0"/>
          <w:numId w:val="36"/>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próby nawiązywania kontaktu w miejscach odosobnionych; </w:t>
      </w:r>
    </w:p>
    <w:p w14:paraId="1D274D2A" w14:textId="77777777" w:rsidR="00E37A02" w:rsidRPr="00605B43" w:rsidRDefault="00E37A02" w:rsidP="00B023C2">
      <w:pPr>
        <w:pStyle w:val="Akapitzlist"/>
        <w:numPr>
          <w:ilvl w:val="0"/>
          <w:numId w:val="36"/>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epatowanie nagością oraz zapraszanie, zwłaszcza indywidualnie, do miejsc takich jak np. sauna; </w:t>
      </w:r>
    </w:p>
    <w:p w14:paraId="07C80FA4" w14:textId="77777777" w:rsidR="00E37A02" w:rsidRPr="00605B43" w:rsidRDefault="00E37A02" w:rsidP="00B023C2">
      <w:pPr>
        <w:pStyle w:val="Akapitzlist"/>
        <w:numPr>
          <w:ilvl w:val="0"/>
          <w:numId w:val="36"/>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przekraczanie granic nienaruszalności cielesnej; </w:t>
      </w:r>
    </w:p>
    <w:p w14:paraId="210CAFB7" w14:textId="77777777" w:rsidR="00E37A02" w:rsidRPr="00605B43" w:rsidRDefault="00E37A02" w:rsidP="00B023C2">
      <w:pPr>
        <w:pStyle w:val="Akapitzlist"/>
        <w:numPr>
          <w:ilvl w:val="0"/>
          <w:numId w:val="36"/>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zbyt intensywne dążenie do osobistego kontaktu; </w:t>
      </w:r>
    </w:p>
    <w:p w14:paraId="7EBDCE9A" w14:textId="77777777" w:rsidR="00E37A02" w:rsidRPr="00605B43" w:rsidRDefault="00E37A02" w:rsidP="00B023C2">
      <w:pPr>
        <w:pStyle w:val="Akapitzlist"/>
        <w:numPr>
          <w:ilvl w:val="0"/>
          <w:numId w:val="36"/>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infantylne zachowania opiekunów; </w:t>
      </w:r>
    </w:p>
    <w:p w14:paraId="52ABE2F4" w14:textId="77777777" w:rsidR="00E37A02" w:rsidRPr="00605B43" w:rsidRDefault="00E37A02" w:rsidP="00B023C2">
      <w:pPr>
        <w:pStyle w:val="Akapitzlist"/>
        <w:numPr>
          <w:ilvl w:val="0"/>
          <w:numId w:val="36"/>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prowokacja i wciąganie w sytuacje dwuznaczne; </w:t>
      </w:r>
    </w:p>
    <w:p w14:paraId="272E91F8" w14:textId="77777777" w:rsidR="00E37A02" w:rsidRPr="00605B43" w:rsidRDefault="00E37A02" w:rsidP="00B023C2">
      <w:pPr>
        <w:pStyle w:val="Akapitzlist"/>
        <w:numPr>
          <w:ilvl w:val="0"/>
          <w:numId w:val="36"/>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prezentowanie nieodpowiednich i wulgarnych treści (zwłaszcza materiałów o cha</w:t>
      </w:r>
      <w:r w:rsidRPr="00605B43">
        <w:rPr>
          <w:rFonts w:ascii="Times New Roman" w:hAnsi="Times New Roman" w:cs="Times New Roman"/>
          <w:sz w:val="24"/>
          <w:szCs w:val="24"/>
        </w:rPr>
        <w:softHyphen/>
        <w:t xml:space="preserve">rakterze erotycznym, pornograficznym, obrazujących przemoc lub w inny sposób przyczyniających się do dyskomfortu); </w:t>
      </w:r>
    </w:p>
    <w:p w14:paraId="40A29D14" w14:textId="77777777" w:rsidR="00E37A02" w:rsidRPr="00605B43" w:rsidRDefault="00E37A02" w:rsidP="00B023C2">
      <w:pPr>
        <w:pStyle w:val="Akapitzlist"/>
        <w:numPr>
          <w:ilvl w:val="0"/>
          <w:numId w:val="36"/>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nadmierne i indywidualne obdarowywanie prezentami i inne formy faworyzowania; </w:t>
      </w:r>
    </w:p>
    <w:p w14:paraId="3970D4C5" w14:textId="77777777" w:rsidR="00E37A02" w:rsidRPr="00605B43" w:rsidRDefault="00E37A02" w:rsidP="00B023C2">
      <w:pPr>
        <w:pStyle w:val="Akapitzlist"/>
        <w:numPr>
          <w:ilvl w:val="0"/>
          <w:numId w:val="36"/>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 xml:space="preserve">brak empatii i wrażliwości na potrzeby dzieci; </w:t>
      </w:r>
    </w:p>
    <w:p w14:paraId="05FFB0C2" w14:textId="2E15A116" w:rsidR="00A32C9F" w:rsidRPr="00605B43" w:rsidRDefault="00E37A02" w:rsidP="00B023C2">
      <w:pPr>
        <w:pStyle w:val="Akapitzlist"/>
        <w:numPr>
          <w:ilvl w:val="0"/>
          <w:numId w:val="36"/>
        </w:numPr>
        <w:spacing w:after="0" w:line="240" w:lineRule="auto"/>
        <w:jc w:val="both"/>
        <w:rPr>
          <w:rFonts w:ascii="Times New Roman" w:hAnsi="Times New Roman" w:cs="Times New Roman"/>
          <w:sz w:val="24"/>
          <w:szCs w:val="24"/>
        </w:rPr>
      </w:pPr>
      <w:r w:rsidRPr="00605B43">
        <w:rPr>
          <w:rFonts w:ascii="Times New Roman" w:hAnsi="Times New Roman" w:cs="Times New Roman"/>
          <w:sz w:val="24"/>
          <w:szCs w:val="24"/>
        </w:rPr>
        <w:t>proponowanie, używanie alkoholu lub środków psychoaktywnych itp. lub bycie pod ich wpływem</w:t>
      </w:r>
      <w:r w:rsidR="00E9508C" w:rsidRPr="00605B43">
        <w:rPr>
          <w:rFonts w:ascii="Times New Roman" w:hAnsi="Times New Roman" w:cs="Times New Roman"/>
          <w:sz w:val="24"/>
          <w:szCs w:val="24"/>
        </w:rPr>
        <w:t>.</w:t>
      </w:r>
    </w:p>
    <w:p w14:paraId="79698AFF" w14:textId="77777777" w:rsidR="00A32C9F" w:rsidRPr="00D14CDC" w:rsidRDefault="00A32C9F" w:rsidP="00D14CDC">
      <w:pPr>
        <w:spacing w:after="0" w:line="240" w:lineRule="auto"/>
        <w:rPr>
          <w:rFonts w:ascii="Times New Roman" w:hAnsi="Times New Roman" w:cs="Times New Roman"/>
          <w:sz w:val="24"/>
          <w:szCs w:val="24"/>
        </w:rPr>
      </w:pPr>
    </w:p>
    <w:p w14:paraId="7B37FA08" w14:textId="77777777" w:rsidR="00E37A02" w:rsidRPr="00D14CDC" w:rsidRDefault="00E37A02" w:rsidP="00D14CDC">
      <w:pPr>
        <w:spacing w:after="0" w:line="240" w:lineRule="auto"/>
        <w:jc w:val="center"/>
        <w:rPr>
          <w:rFonts w:ascii="Times New Roman" w:hAnsi="Times New Roman" w:cs="Times New Roman"/>
          <w:b/>
          <w:bCs/>
          <w:sz w:val="24"/>
          <w:szCs w:val="24"/>
        </w:rPr>
      </w:pPr>
      <w:r w:rsidRPr="00D14CDC">
        <w:rPr>
          <w:rFonts w:ascii="Times New Roman" w:hAnsi="Times New Roman" w:cs="Times New Roman"/>
          <w:b/>
          <w:bCs/>
          <w:sz w:val="24"/>
          <w:szCs w:val="24"/>
        </w:rPr>
        <w:t>STANDARD 8</w:t>
      </w:r>
    </w:p>
    <w:p w14:paraId="4A5A4F8F" w14:textId="77777777" w:rsidR="00A32C9F" w:rsidRPr="00D14CDC" w:rsidRDefault="00A32C9F" w:rsidP="00D14CDC">
      <w:pPr>
        <w:spacing w:after="0" w:line="240" w:lineRule="auto"/>
        <w:jc w:val="center"/>
        <w:rPr>
          <w:rFonts w:ascii="Times New Roman" w:hAnsi="Times New Roman" w:cs="Times New Roman"/>
          <w:b/>
          <w:bCs/>
          <w:sz w:val="24"/>
          <w:szCs w:val="24"/>
        </w:rPr>
      </w:pPr>
    </w:p>
    <w:p w14:paraId="2D800410" w14:textId="1B1E7A07" w:rsidR="00E37A02" w:rsidRDefault="00E9508C" w:rsidP="00D14CDC">
      <w:pPr>
        <w:spacing w:after="0" w:line="240" w:lineRule="auto"/>
        <w:jc w:val="center"/>
        <w:rPr>
          <w:rFonts w:ascii="Times New Roman" w:hAnsi="Times New Roman" w:cs="Times New Roman"/>
          <w:b/>
          <w:bCs/>
          <w:sz w:val="24"/>
          <w:szCs w:val="24"/>
        </w:rPr>
      </w:pPr>
      <w:r w:rsidRPr="00E9508C">
        <w:rPr>
          <w:rFonts w:ascii="Times New Roman" w:hAnsi="Times New Roman" w:cs="Times New Roman"/>
          <w:b/>
          <w:bCs/>
          <w:sz w:val="24"/>
          <w:szCs w:val="24"/>
        </w:rPr>
        <w:t>Szkolenie i stałe wsparcie dla osób zajmujących się profilaktyką</w:t>
      </w:r>
    </w:p>
    <w:p w14:paraId="4D2F9D19" w14:textId="77777777" w:rsidR="00E9508C" w:rsidRPr="00E9508C" w:rsidRDefault="00E9508C" w:rsidP="00D14CDC">
      <w:pPr>
        <w:spacing w:after="0" w:line="240" w:lineRule="auto"/>
        <w:jc w:val="center"/>
        <w:rPr>
          <w:rFonts w:ascii="Times New Roman" w:hAnsi="Times New Roman" w:cs="Times New Roman"/>
          <w:b/>
          <w:bCs/>
          <w:sz w:val="24"/>
          <w:szCs w:val="24"/>
        </w:rPr>
      </w:pPr>
    </w:p>
    <w:p w14:paraId="4C837111" w14:textId="1095DA4D" w:rsidR="00FC2E5F" w:rsidRDefault="00E37A02" w:rsidP="00FC2E5F">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Ochrona przed krzywdzeniem wpisana jest w misję Kościoła katolickiego powierzoną mu przez Pana. Dlatego każdy – przełożony w Kościele, osoby uczestniczące w jego misji przez pracę i zaangażowanie duszpasterskie czy prac</w:t>
      </w:r>
      <w:r w:rsidR="00605B43">
        <w:rPr>
          <w:rFonts w:ascii="Times New Roman" w:hAnsi="Times New Roman" w:cs="Times New Roman"/>
          <w:sz w:val="24"/>
          <w:szCs w:val="24"/>
        </w:rPr>
        <w:t>ę z dziećmi i osobami bezbronny</w:t>
      </w:r>
      <w:r w:rsidRPr="00D14CDC">
        <w:rPr>
          <w:rFonts w:ascii="Times New Roman" w:hAnsi="Times New Roman" w:cs="Times New Roman"/>
          <w:sz w:val="24"/>
          <w:szCs w:val="24"/>
        </w:rPr>
        <w:t xml:space="preserve">mi – powinien posiadać potrzebną wiedzę na temat ochrony dzieci i osób bezbronnych przed przemocą i dzielić się nią z rodzicami i dziećmi. </w:t>
      </w:r>
    </w:p>
    <w:p w14:paraId="672B5142" w14:textId="1C648583" w:rsidR="00E37A02" w:rsidRPr="00D14CDC" w:rsidRDefault="00E37A02" w:rsidP="00FC2E5F">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 xml:space="preserve">Zakres szkoleń w temacie ochrony dzieci </w:t>
      </w:r>
      <w:r w:rsidR="00FC2E5F">
        <w:rPr>
          <w:rFonts w:ascii="Times New Roman" w:hAnsi="Times New Roman" w:cs="Times New Roman"/>
          <w:sz w:val="24"/>
          <w:szCs w:val="24"/>
        </w:rPr>
        <w:t>oraz</w:t>
      </w:r>
      <w:r w:rsidRPr="00D14CDC">
        <w:rPr>
          <w:rFonts w:ascii="Times New Roman" w:hAnsi="Times New Roman" w:cs="Times New Roman"/>
          <w:sz w:val="24"/>
          <w:szCs w:val="24"/>
        </w:rPr>
        <w:t xml:space="preserve"> osób bezbronnych</w:t>
      </w:r>
      <w:r w:rsidR="00FC2E5F">
        <w:rPr>
          <w:rFonts w:ascii="Times New Roman" w:hAnsi="Times New Roman" w:cs="Times New Roman"/>
          <w:sz w:val="24"/>
          <w:szCs w:val="24"/>
        </w:rPr>
        <w:t>.</w:t>
      </w:r>
    </w:p>
    <w:p w14:paraId="03D93C34" w14:textId="4F341722" w:rsidR="00E37A02" w:rsidRPr="00D14CDC" w:rsidRDefault="00E37A02" w:rsidP="00FC2E5F">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lastRenderedPageBreak/>
        <w:t>Wszyscy pracownicy i wolontariusze w parafii otrzymują potrzebną im wiedzę o standardach przyjętych i obowiązujących w par</w:t>
      </w:r>
      <w:r w:rsidR="00605B43">
        <w:rPr>
          <w:rFonts w:ascii="Times New Roman" w:hAnsi="Times New Roman" w:cs="Times New Roman"/>
          <w:sz w:val="24"/>
          <w:szCs w:val="24"/>
        </w:rPr>
        <w:t xml:space="preserve">afii – kodeksie </w:t>
      </w:r>
      <w:proofErr w:type="spellStart"/>
      <w:r w:rsidR="00605B43">
        <w:rPr>
          <w:rFonts w:ascii="Times New Roman" w:hAnsi="Times New Roman" w:cs="Times New Roman"/>
          <w:sz w:val="24"/>
          <w:szCs w:val="24"/>
        </w:rPr>
        <w:t>zachowań</w:t>
      </w:r>
      <w:proofErr w:type="spellEnd"/>
      <w:r w:rsidR="00605B43">
        <w:rPr>
          <w:rFonts w:ascii="Times New Roman" w:hAnsi="Times New Roman" w:cs="Times New Roman"/>
          <w:sz w:val="24"/>
          <w:szCs w:val="24"/>
        </w:rPr>
        <w:t>, proce</w:t>
      </w:r>
      <w:r w:rsidRPr="00D14CDC">
        <w:rPr>
          <w:rFonts w:ascii="Times New Roman" w:hAnsi="Times New Roman" w:cs="Times New Roman"/>
          <w:sz w:val="24"/>
          <w:szCs w:val="24"/>
        </w:rPr>
        <w:t>durach związanych z interwencją i zgłoszeniem. Szkolenie może prowadzić osoba odpowiedzialna w parafii za prewencję.</w:t>
      </w:r>
    </w:p>
    <w:p w14:paraId="1A0E6E2D" w14:textId="0A67E82E" w:rsidR="0068190A" w:rsidRPr="00D14CDC" w:rsidRDefault="00E37A02" w:rsidP="00FC2E5F">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Pracownicy i wolontariusze pełniący funkcje w</w:t>
      </w:r>
      <w:r w:rsidR="00605B43">
        <w:rPr>
          <w:rFonts w:ascii="Times New Roman" w:hAnsi="Times New Roman" w:cs="Times New Roman"/>
          <w:sz w:val="24"/>
          <w:szCs w:val="24"/>
        </w:rPr>
        <w:t>ychowawcze lub formacyjne dodat</w:t>
      </w:r>
      <w:r w:rsidRPr="00D14CDC">
        <w:rPr>
          <w:rFonts w:ascii="Times New Roman" w:hAnsi="Times New Roman" w:cs="Times New Roman"/>
          <w:sz w:val="24"/>
          <w:szCs w:val="24"/>
        </w:rPr>
        <w:t xml:space="preserve">kowo otrzymują potrzebną wiedzę dotyczącą: </w:t>
      </w:r>
    </w:p>
    <w:p w14:paraId="15549FEE" w14:textId="77777777" w:rsidR="0068190A" w:rsidRPr="00D14CDC" w:rsidRDefault="00E37A02" w:rsidP="00B023C2">
      <w:pPr>
        <w:pStyle w:val="Akapitzlist"/>
        <w:numPr>
          <w:ilvl w:val="0"/>
          <w:numId w:val="3"/>
        </w:num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 xml:space="preserve">rodzajów przemocy (w tym przemocy rówieśniczej); </w:t>
      </w:r>
    </w:p>
    <w:p w14:paraId="25C4EAC3" w14:textId="77777777" w:rsidR="0068190A" w:rsidRPr="00D14CDC" w:rsidRDefault="00E37A02" w:rsidP="00B023C2">
      <w:pPr>
        <w:pStyle w:val="Akapitzlist"/>
        <w:numPr>
          <w:ilvl w:val="0"/>
          <w:numId w:val="3"/>
        </w:num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 xml:space="preserve">rozpoznawania oznak przemocy (w tym wykorzystania seksualnego); </w:t>
      </w:r>
    </w:p>
    <w:p w14:paraId="68DB708D" w14:textId="77777777" w:rsidR="0068190A" w:rsidRPr="00D14CDC" w:rsidRDefault="00E37A02" w:rsidP="00B023C2">
      <w:pPr>
        <w:pStyle w:val="Akapitzlist"/>
        <w:numPr>
          <w:ilvl w:val="0"/>
          <w:numId w:val="3"/>
        </w:num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 xml:space="preserve">strategii działania sprawców przemocy (w tym przemocy seksualnej); </w:t>
      </w:r>
    </w:p>
    <w:p w14:paraId="7892EE1D" w14:textId="77777777" w:rsidR="0068190A" w:rsidRPr="00D14CDC" w:rsidRDefault="00E37A02" w:rsidP="00B023C2">
      <w:pPr>
        <w:pStyle w:val="Akapitzlist"/>
        <w:numPr>
          <w:ilvl w:val="0"/>
          <w:numId w:val="3"/>
        </w:num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 xml:space="preserve">rozmowy z dzieckiem/nastolatkiem/osobą bezbronną na temat krzywdy; </w:t>
      </w:r>
    </w:p>
    <w:p w14:paraId="0692BF2F" w14:textId="77777777" w:rsidR="0068190A" w:rsidRPr="00D14CDC" w:rsidRDefault="00E37A02" w:rsidP="00B023C2">
      <w:pPr>
        <w:pStyle w:val="Akapitzlist"/>
        <w:numPr>
          <w:ilvl w:val="0"/>
          <w:numId w:val="3"/>
        </w:num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 xml:space="preserve">rozmowy z dorosłymi (gdy ktoś pracuje z grupą dorosłych) dotyczącą przemocy; </w:t>
      </w:r>
    </w:p>
    <w:p w14:paraId="4439AA2C" w14:textId="77777777" w:rsidR="0068190A" w:rsidRPr="00D14CDC" w:rsidRDefault="00E37A02" w:rsidP="00B023C2">
      <w:pPr>
        <w:pStyle w:val="Akapitzlist"/>
        <w:numPr>
          <w:ilvl w:val="0"/>
          <w:numId w:val="3"/>
        </w:num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 xml:space="preserve">zagrożeń i ochrony przed szkodliwymi treściami w Internecie; </w:t>
      </w:r>
    </w:p>
    <w:p w14:paraId="16ABF137" w14:textId="1CA6C0A8" w:rsidR="00E37A02" w:rsidRPr="00D14CDC" w:rsidRDefault="00E37A02" w:rsidP="00B023C2">
      <w:pPr>
        <w:pStyle w:val="Akapitzlist"/>
        <w:numPr>
          <w:ilvl w:val="0"/>
          <w:numId w:val="3"/>
        </w:num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innych zaleceń obowiązujących w danej placówce/miejscu duszpasterskim.</w:t>
      </w:r>
    </w:p>
    <w:p w14:paraId="1BB7B14E" w14:textId="77777777" w:rsidR="00E37A02" w:rsidRPr="00D14CDC" w:rsidRDefault="00E37A02" w:rsidP="00FC2E5F">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Każda osoba pracująca z dziećmi i osobami bezbronnymi powinna otrzymać za</w:t>
      </w:r>
      <w:r w:rsidRPr="00D14CDC">
        <w:rPr>
          <w:rFonts w:ascii="Times New Roman" w:hAnsi="Times New Roman" w:cs="Times New Roman"/>
          <w:sz w:val="24"/>
          <w:szCs w:val="24"/>
        </w:rPr>
        <w:softHyphen/>
        <w:t>świadczenie o udziale w szkoleniu.</w:t>
      </w:r>
    </w:p>
    <w:p w14:paraId="7119C929" w14:textId="77777777" w:rsidR="00E37A02" w:rsidRPr="00D14CDC" w:rsidRDefault="00E37A02" w:rsidP="00FC2E5F">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Każda osoba pracująca z dziećmi i osobami bezbronnymi co dwa lata uczestniczy w jednodniowym szkoleniu z zakresu prewencji. Treść tych szkoleń przygotowana jest przez osobę odpowiedzialną w diecezji/zakonie za prewencję.</w:t>
      </w:r>
    </w:p>
    <w:p w14:paraId="4924E16F" w14:textId="345A16CD" w:rsidR="00E37A02" w:rsidRPr="00D14CDC" w:rsidRDefault="00E37A02" w:rsidP="00FC2E5F">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Szkolenia prowadzą odpowiednio przygoto</w:t>
      </w:r>
      <w:r w:rsidR="00605B43">
        <w:rPr>
          <w:rFonts w:ascii="Times New Roman" w:hAnsi="Times New Roman" w:cs="Times New Roman"/>
          <w:sz w:val="24"/>
          <w:szCs w:val="24"/>
        </w:rPr>
        <w:t>wane oraz kompetentne w dziedzi</w:t>
      </w:r>
      <w:r w:rsidRPr="00D14CDC">
        <w:rPr>
          <w:rFonts w:ascii="Times New Roman" w:hAnsi="Times New Roman" w:cs="Times New Roman"/>
          <w:sz w:val="24"/>
          <w:szCs w:val="24"/>
        </w:rPr>
        <w:t>nie ochrony dzieci i osób bezbronnych osoby, które są delegowane przez diecezję/zakon do pełnienia takich zadań.</w:t>
      </w:r>
    </w:p>
    <w:p w14:paraId="3D4D5872" w14:textId="77777777" w:rsidR="0068190A" w:rsidRPr="00D14CDC" w:rsidRDefault="00E37A02" w:rsidP="00FC2E5F">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 xml:space="preserve">Osoby odpowiedzialne za prewencję w parafii poza wiedzą z pkt 1 i 2 powinny mieć także wiedzę na temat: </w:t>
      </w:r>
    </w:p>
    <w:p w14:paraId="38A1C984" w14:textId="464D6698" w:rsidR="0068190A" w:rsidRPr="00D14CDC" w:rsidRDefault="00E37A02" w:rsidP="00B023C2">
      <w:pPr>
        <w:pStyle w:val="Akapitzlist"/>
        <w:numPr>
          <w:ilvl w:val="0"/>
          <w:numId w:val="4"/>
        </w:num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 xml:space="preserve">budowania systemu prewencji zgodnego </w:t>
      </w:r>
      <w:r w:rsidR="00605B43">
        <w:rPr>
          <w:rFonts w:ascii="Times New Roman" w:hAnsi="Times New Roman" w:cs="Times New Roman"/>
          <w:sz w:val="24"/>
          <w:szCs w:val="24"/>
        </w:rPr>
        <w:t>z wymogami Kościoła i ustaw pań</w:t>
      </w:r>
      <w:r w:rsidRPr="00D14CDC">
        <w:rPr>
          <w:rFonts w:ascii="Times New Roman" w:hAnsi="Times New Roman" w:cs="Times New Roman"/>
          <w:sz w:val="24"/>
          <w:szCs w:val="24"/>
        </w:rPr>
        <w:t>stwowych (obecnie tzw. „Ustawa Kamilka” i Krajowy Plan Przeciwdziałania Przestępstwom Przeciwko Wolności Seksualne</w:t>
      </w:r>
      <w:r w:rsidR="00E83D3F">
        <w:rPr>
          <w:rFonts w:ascii="Times New Roman" w:hAnsi="Times New Roman" w:cs="Times New Roman"/>
          <w:sz w:val="24"/>
          <w:szCs w:val="24"/>
        </w:rPr>
        <w:t>j i Obyczajności na Szkodę Mało</w:t>
      </w:r>
      <w:r w:rsidRPr="00D14CDC">
        <w:rPr>
          <w:rFonts w:ascii="Times New Roman" w:hAnsi="Times New Roman" w:cs="Times New Roman"/>
          <w:sz w:val="24"/>
          <w:szCs w:val="24"/>
        </w:rPr>
        <w:t xml:space="preserve">letnich na lata 2023-2026 oraz Wytyczne KEP, dokument prewencji KEP); </w:t>
      </w:r>
    </w:p>
    <w:p w14:paraId="47D1F172" w14:textId="77777777" w:rsidR="0068190A" w:rsidRPr="00D14CDC" w:rsidRDefault="00E37A02" w:rsidP="00B023C2">
      <w:pPr>
        <w:pStyle w:val="Akapitzlist"/>
        <w:numPr>
          <w:ilvl w:val="0"/>
          <w:numId w:val="4"/>
        </w:num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 xml:space="preserve">podstawowych procedur prawnych (kanonicznych i przewidzianych przez Kodeks karny); </w:t>
      </w:r>
    </w:p>
    <w:p w14:paraId="4C4C4816" w14:textId="77777777" w:rsidR="0068190A" w:rsidRPr="00D14CDC" w:rsidRDefault="00E37A02" w:rsidP="00B023C2">
      <w:pPr>
        <w:pStyle w:val="Akapitzlist"/>
        <w:numPr>
          <w:ilvl w:val="0"/>
          <w:numId w:val="4"/>
        </w:num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 xml:space="preserve">czynników ryzyka i czynników ochronnych; </w:t>
      </w:r>
    </w:p>
    <w:p w14:paraId="0C229F8F" w14:textId="77777777" w:rsidR="0068190A" w:rsidRPr="00D14CDC" w:rsidRDefault="00E37A02" w:rsidP="00B023C2">
      <w:pPr>
        <w:pStyle w:val="Akapitzlist"/>
        <w:numPr>
          <w:ilvl w:val="0"/>
          <w:numId w:val="4"/>
        </w:num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 xml:space="preserve">funkcjonowania w środowisku lokalnym placówek pomocowych; </w:t>
      </w:r>
    </w:p>
    <w:p w14:paraId="7EB52D68" w14:textId="49012392" w:rsidR="00E37A02" w:rsidRPr="00D14CDC" w:rsidRDefault="00E37A02" w:rsidP="00B023C2">
      <w:pPr>
        <w:pStyle w:val="Akapitzlist"/>
        <w:numPr>
          <w:ilvl w:val="0"/>
          <w:numId w:val="4"/>
        </w:num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 xml:space="preserve">procedur ustalonych dla danej parafii. </w:t>
      </w:r>
    </w:p>
    <w:p w14:paraId="2BBE51E2" w14:textId="0FE2D9A0" w:rsidR="0068190A" w:rsidRPr="00FC2E5F" w:rsidRDefault="0068190A" w:rsidP="00FC2E5F">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Z</w:t>
      </w:r>
      <w:r w:rsidR="00E37A02" w:rsidRPr="00D14CDC">
        <w:rPr>
          <w:rFonts w:ascii="Times New Roman" w:hAnsi="Times New Roman" w:cs="Times New Roman"/>
          <w:sz w:val="24"/>
          <w:szCs w:val="24"/>
        </w:rPr>
        <w:t xml:space="preserve">a szkolenie tych osób odpowiada osoba odpowiedzialna za prewencję w danej diecezji/zakonie. Na szkolenie zaprasza osoby </w:t>
      </w:r>
      <w:r w:rsidR="00605B43">
        <w:rPr>
          <w:rFonts w:ascii="Times New Roman" w:hAnsi="Times New Roman" w:cs="Times New Roman"/>
          <w:sz w:val="24"/>
          <w:szCs w:val="24"/>
        </w:rPr>
        <w:t>posiadające kompetencje potwier</w:t>
      </w:r>
      <w:r w:rsidR="00E37A02" w:rsidRPr="00D14CDC">
        <w:rPr>
          <w:rFonts w:ascii="Times New Roman" w:hAnsi="Times New Roman" w:cs="Times New Roman"/>
          <w:sz w:val="24"/>
          <w:szCs w:val="24"/>
        </w:rPr>
        <w:t>dzone odpowiednim dokumentem.</w:t>
      </w:r>
      <w:r w:rsidR="00FC2E5F">
        <w:rPr>
          <w:rFonts w:ascii="Times New Roman" w:hAnsi="Times New Roman" w:cs="Times New Roman"/>
          <w:sz w:val="24"/>
          <w:szCs w:val="24"/>
        </w:rPr>
        <w:t xml:space="preserve"> </w:t>
      </w:r>
      <w:r w:rsidR="00E37A02" w:rsidRPr="00D14CDC">
        <w:rPr>
          <w:rFonts w:ascii="Times New Roman" w:hAnsi="Times New Roman" w:cs="Times New Roman"/>
          <w:sz w:val="24"/>
          <w:szCs w:val="24"/>
        </w:rPr>
        <w:t>Osoby odpowiedzialne za prewencję w danej parafii uczestniczą raz w roku w spo</w:t>
      </w:r>
      <w:r w:rsidR="00E37A02" w:rsidRPr="00D14CDC">
        <w:rPr>
          <w:rFonts w:ascii="Times New Roman" w:hAnsi="Times New Roman" w:cs="Times New Roman"/>
          <w:sz w:val="24"/>
          <w:szCs w:val="24"/>
        </w:rPr>
        <w:softHyphen/>
        <w:t>tkaniu odpowiedzialnych za prewencję w danej diecezji.</w:t>
      </w:r>
    </w:p>
    <w:p w14:paraId="339F4273" w14:textId="77777777" w:rsidR="0068190A" w:rsidRPr="00D14CDC" w:rsidRDefault="0068190A" w:rsidP="00D14CDC">
      <w:pPr>
        <w:spacing w:after="0" w:line="240" w:lineRule="auto"/>
        <w:rPr>
          <w:rFonts w:ascii="Times New Roman" w:hAnsi="Times New Roman" w:cs="Times New Roman"/>
          <w:b/>
          <w:bCs/>
          <w:sz w:val="24"/>
          <w:szCs w:val="24"/>
        </w:rPr>
      </w:pPr>
    </w:p>
    <w:p w14:paraId="33A8EAC6" w14:textId="3F582564" w:rsidR="00E37A02" w:rsidRDefault="00E37A02" w:rsidP="00D14CDC">
      <w:pPr>
        <w:spacing w:after="0" w:line="240" w:lineRule="auto"/>
        <w:jc w:val="center"/>
        <w:rPr>
          <w:rFonts w:ascii="Times New Roman" w:hAnsi="Times New Roman" w:cs="Times New Roman"/>
          <w:b/>
          <w:bCs/>
          <w:sz w:val="24"/>
          <w:szCs w:val="24"/>
        </w:rPr>
      </w:pPr>
      <w:r w:rsidRPr="00D14CDC">
        <w:rPr>
          <w:rFonts w:ascii="Times New Roman" w:hAnsi="Times New Roman" w:cs="Times New Roman"/>
          <w:b/>
          <w:bCs/>
          <w:sz w:val="24"/>
          <w:szCs w:val="24"/>
        </w:rPr>
        <w:t>STANDARD 9</w:t>
      </w:r>
    </w:p>
    <w:p w14:paraId="775D7FD9" w14:textId="77777777" w:rsidR="00FC2E5F" w:rsidRPr="00D14CDC" w:rsidRDefault="00FC2E5F" w:rsidP="00D14CDC">
      <w:pPr>
        <w:spacing w:after="0" w:line="240" w:lineRule="auto"/>
        <w:jc w:val="center"/>
        <w:rPr>
          <w:rFonts w:ascii="Times New Roman" w:hAnsi="Times New Roman" w:cs="Times New Roman"/>
          <w:sz w:val="24"/>
          <w:szCs w:val="24"/>
        </w:rPr>
      </w:pPr>
    </w:p>
    <w:p w14:paraId="72437C9A" w14:textId="629B6A93" w:rsidR="00E37A02" w:rsidRDefault="00FC2E5F" w:rsidP="00D14CDC">
      <w:pPr>
        <w:spacing w:after="0" w:line="240" w:lineRule="auto"/>
        <w:jc w:val="center"/>
        <w:rPr>
          <w:rFonts w:ascii="Times New Roman" w:hAnsi="Times New Roman" w:cs="Times New Roman"/>
          <w:b/>
          <w:bCs/>
          <w:sz w:val="24"/>
          <w:szCs w:val="24"/>
        </w:rPr>
      </w:pPr>
      <w:r w:rsidRPr="00D14CDC">
        <w:rPr>
          <w:rFonts w:ascii="Times New Roman" w:hAnsi="Times New Roman" w:cs="Times New Roman"/>
          <w:b/>
          <w:bCs/>
          <w:sz w:val="24"/>
          <w:szCs w:val="24"/>
        </w:rPr>
        <w:t>Zapewnienie jakości i ciągłości działań w zakresie prewencji</w:t>
      </w:r>
    </w:p>
    <w:p w14:paraId="68CB3581" w14:textId="77777777" w:rsidR="00FC2E5F" w:rsidRPr="00D14CDC" w:rsidRDefault="00FC2E5F" w:rsidP="00D14CDC">
      <w:pPr>
        <w:spacing w:after="0" w:line="240" w:lineRule="auto"/>
        <w:jc w:val="center"/>
        <w:rPr>
          <w:rFonts w:ascii="Times New Roman" w:hAnsi="Times New Roman" w:cs="Times New Roman"/>
          <w:b/>
          <w:bCs/>
          <w:sz w:val="24"/>
          <w:szCs w:val="24"/>
        </w:rPr>
      </w:pPr>
    </w:p>
    <w:p w14:paraId="26DEFB38" w14:textId="77777777" w:rsidR="00FC2E5F" w:rsidRDefault="00E37A02" w:rsidP="00FC2E5F">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 xml:space="preserve">Dokument zawierający standardy ochrony dzieci i osób bezbronnych w parafii aktualizowany jest co dwa lata. </w:t>
      </w:r>
    </w:p>
    <w:p w14:paraId="5E15F5EA" w14:textId="140F9877" w:rsidR="00E37A02" w:rsidRPr="00D14CDC" w:rsidRDefault="00E37A02" w:rsidP="00FC2E5F">
      <w:pPr>
        <w:spacing w:after="0" w:line="240" w:lineRule="auto"/>
        <w:ind w:firstLine="708"/>
        <w:jc w:val="both"/>
        <w:rPr>
          <w:rFonts w:ascii="Times New Roman" w:hAnsi="Times New Roman" w:cs="Times New Roman"/>
          <w:sz w:val="24"/>
          <w:szCs w:val="24"/>
        </w:rPr>
      </w:pPr>
      <w:r w:rsidRPr="00D14CDC">
        <w:rPr>
          <w:rFonts w:ascii="Times New Roman" w:hAnsi="Times New Roman" w:cs="Times New Roman"/>
          <w:sz w:val="24"/>
          <w:szCs w:val="24"/>
        </w:rPr>
        <w:t>Ewaluacja dokumentu dokonywana jest w dan</w:t>
      </w:r>
      <w:r w:rsidR="00605B43">
        <w:rPr>
          <w:rFonts w:ascii="Times New Roman" w:hAnsi="Times New Roman" w:cs="Times New Roman"/>
          <w:sz w:val="24"/>
          <w:szCs w:val="24"/>
        </w:rPr>
        <w:t>ej placówce przez osobę odpowie</w:t>
      </w:r>
      <w:r w:rsidRPr="00D14CDC">
        <w:rPr>
          <w:rFonts w:ascii="Times New Roman" w:hAnsi="Times New Roman" w:cs="Times New Roman"/>
          <w:sz w:val="24"/>
          <w:szCs w:val="24"/>
        </w:rPr>
        <w:t xml:space="preserve">dzialną za prewencję we współpracy z proboszczem i osobami wyznaczonymi przez proboszcza, a następnie konsultowana </w:t>
      </w:r>
      <w:r w:rsidR="00605B43">
        <w:rPr>
          <w:rFonts w:ascii="Times New Roman" w:hAnsi="Times New Roman" w:cs="Times New Roman"/>
          <w:sz w:val="24"/>
          <w:szCs w:val="24"/>
        </w:rPr>
        <w:t>z osobami zaangażowanymi w dusz</w:t>
      </w:r>
      <w:r w:rsidRPr="00D14CDC">
        <w:rPr>
          <w:rFonts w:ascii="Times New Roman" w:hAnsi="Times New Roman" w:cs="Times New Roman"/>
          <w:sz w:val="24"/>
          <w:szCs w:val="24"/>
        </w:rPr>
        <w:t>pasterstwo parafialne. Następnie jest zatwierdzana przez osobę odpowiedzialną w diecezji za prewencję.</w:t>
      </w:r>
    </w:p>
    <w:p w14:paraId="5579446B" w14:textId="77777777" w:rsidR="00D93D0A" w:rsidRPr="00D14CDC" w:rsidRDefault="00D93D0A" w:rsidP="00D14CDC">
      <w:pPr>
        <w:spacing w:after="0" w:line="240" w:lineRule="auto"/>
        <w:rPr>
          <w:rFonts w:ascii="Times New Roman" w:hAnsi="Times New Roman" w:cs="Times New Roman"/>
          <w:sz w:val="24"/>
          <w:szCs w:val="24"/>
        </w:rPr>
      </w:pPr>
    </w:p>
    <w:p w14:paraId="5F06C4EB" w14:textId="77777777" w:rsidR="00FC2E5F" w:rsidRDefault="00FC2E5F" w:rsidP="00D14CDC">
      <w:pPr>
        <w:spacing w:after="0" w:line="240" w:lineRule="auto"/>
        <w:rPr>
          <w:rFonts w:ascii="Times New Roman" w:hAnsi="Times New Roman" w:cs="Times New Roman"/>
          <w:b/>
          <w:bCs/>
          <w:sz w:val="24"/>
          <w:szCs w:val="24"/>
        </w:rPr>
      </w:pPr>
    </w:p>
    <w:p w14:paraId="74C19E09" w14:textId="41B4E32A" w:rsidR="00605B43" w:rsidRDefault="00605B43">
      <w:pPr>
        <w:rPr>
          <w:rFonts w:ascii="Times New Roman" w:hAnsi="Times New Roman" w:cs="Times New Roman"/>
          <w:b/>
          <w:bCs/>
          <w:sz w:val="24"/>
          <w:szCs w:val="24"/>
        </w:rPr>
      </w:pPr>
      <w:r>
        <w:rPr>
          <w:rFonts w:ascii="Times New Roman" w:hAnsi="Times New Roman" w:cs="Times New Roman"/>
          <w:b/>
          <w:bCs/>
          <w:sz w:val="24"/>
          <w:szCs w:val="24"/>
        </w:rPr>
        <w:br w:type="page"/>
      </w:r>
    </w:p>
    <w:p w14:paraId="18A8FA3B" w14:textId="4DB2DFD7" w:rsidR="0068190A" w:rsidRPr="008A71D6" w:rsidRDefault="00E37A02" w:rsidP="00243469">
      <w:pPr>
        <w:spacing w:after="0" w:line="240" w:lineRule="auto"/>
        <w:rPr>
          <w:rFonts w:ascii="Times New Roman" w:hAnsi="Times New Roman" w:cs="Times New Roman"/>
          <w:b/>
          <w:bCs/>
          <w:sz w:val="24"/>
          <w:szCs w:val="24"/>
        </w:rPr>
      </w:pPr>
      <w:r w:rsidRPr="00D14CDC">
        <w:rPr>
          <w:rFonts w:ascii="Times New Roman" w:hAnsi="Times New Roman" w:cs="Times New Roman"/>
          <w:b/>
          <w:bCs/>
          <w:sz w:val="24"/>
          <w:szCs w:val="24"/>
        </w:rPr>
        <w:lastRenderedPageBreak/>
        <w:t>ZAŁĄCZNIK 1</w:t>
      </w:r>
    </w:p>
    <w:p w14:paraId="37EE9D34" w14:textId="77777777" w:rsidR="00770DF5" w:rsidRPr="00A012A0" w:rsidRDefault="00770DF5" w:rsidP="00243469">
      <w:pPr>
        <w:spacing w:after="0" w:line="240" w:lineRule="auto"/>
        <w:rPr>
          <w:rFonts w:ascii="Times New Roman" w:hAnsi="Times New Roman" w:cs="Times New Roman"/>
          <w:b/>
          <w:sz w:val="24"/>
          <w:szCs w:val="24"/>
        </w:rPr>
      </w:pPr>
      <w:r w:rsidRPr="00A012A0">
        <w:rPr>
          <w:rFonts w:ascii="Times New Roman" w:hAnsi="Times New Roman" w:cs="Times New Roman"/>
          <w:b/>
          <w:sz w:val="24"/>
          <w:szCs w:val="24"/>
        </w:rPr>
        <w:t>Oświadczenie dotyczące niekaralności za przestępstwa na szkodę dzieci</w:t>
      </w:r>
    </w:p>
    <w:p w14:paraId="581194DA" w14:textId="77777777" w:rsidR="00770DF5" w:rsidRPr="00A012A0" w:rsidRDefault="00770DF5" w:rsidP="00243469">
      <w:pPr>
        <w:spacing w:line="240" w:lineRule="auto"/>
        <w:rPr>
          <w:rFonts w:cstheme="minorHAnsi"/>
          <w:bCs/>
          <w:sz w:val="24"/>
          <w:szCs w:val="24"/>
        </w:rPr>
      </w:pPr>
    </w:p>
    <w:p w14:paraId="35885B8B" w14:textId="77777777" w:rsidR="00770DF5" w:rsidRPr="00A012A0" w:rsidRDefault="00770DF5" w:rsidP="00243469">
      <w:pPr>
        <w:spacing w:after="0" w:line="240" w:lineRule="auto"/>
        <w:jc w:val="center"/>
        <w:rPr>
          <w:rFonts w:ascii="Times New Roman" w:hAnsi="Times New Roman" w:cs="Times New Roman"/>
          <w:bCs/>
          <w:sz w:val="24"/>
          <w:szCs w:val="24"/>
        </w:rPr>
      </w:pPr>
      <w:bookmarkStart w:id="1" w:name="_Hlk170159480"/>
      <w:r w:rsidRPr="00A012A0">
        <w:rPr>
          <w:rFonts w:ascii="Times New Roman" w:hAnsi="Times New Roman" w:cs="Times New Roman"/>
          <w:bCs/>
          <w:sz w:val="24"/>
          <w:szCs w:val="24"/>
        </w:rPr>
        <w:t>OŚWIADCZENIE</w:t>
      </w:r>
    </w:p>
    <w:p w14:paraId="0C68B4F0" w14:textId="36920F1E" w:rsidR="00770DF5" w:rsidRDefault="00770DF5" w:rsidP="008D30E0">
      <w:pPr>
        <w:spacing w:after="0" w:line="240" w:lineRule="auto"/>
        <w:jc w:val="both"/>
        <w:rPr>
          <w:rFonts w:ascii="Times New Roman" w:hAnsi="Times New Roman" w:cs="Times New Roman"/>
          <w:sz w:val="20"/>
          <w:szCs w:val="20"/>
          <w:shd w:val="clear" w:color="auto" w:fill="FFFFFF"/>
        </w:rPr>
      </w:pPr>
      <w:r w:rsidRPr="00A012A0">
        <w:rPr>
          <w:rFonts w:ascii="Times New Roman" w:hAnsi="Times New Roman" w:cs="Times New Roman"/>
          <w:sz w:val="20"/>
          <w:szCs w:val="20"/>
        </w:rPr>
        <w:t xml:space="preserve">w trybie art. 21 </w:t>
      </w:r>
      <w:r w:rsidRPr="00A012A0">
        <w:rPr>
          <w:rFonts w:ascii="Times New Roman" w:hAnsi="Times New Roman" w:cs="Times New Roman"/>
          <w:sz w:val="20"/>
          <w:szCs w:val="20"/>
          <w:shd w:val="clear" w:color="auto" w:fill="FFFFFF"/>
        </w:rPr>
        <w:t xml:space="preserve">Ustawy z dnia 13 maja 2016 r. o przeciwdziałaniu zagrożeniom przestępczością </w:t>
      </w:r>
      <w:r w:rsidR="00933E3F">
        <w:rPr>
          <w:rFonts w:ascii="Times New Roman" w:hAnsi="Times New Roman" w:cs="Times New Roman"/>
          <w:sz w:val="20"/>
          <w:szCs w:val="20"/>
          <w:shd w:val="clear" w:color="auto" w:fill="FFFFFF"/>
        </w:rPr>
        <w:br/>
      </w:r>
      <w:r w:rsidRPr="00A012A0">
        <w:rPr>
          <w:rFonts w:ascii="Times New Roman" w:hAnsi="Times New Roman" w:cs="Times New Roman"/>
          <w:sz w:val="20"/>
          <w:szCs w:val="20"/>
          <w:shd w:val="clear" w:color="auto" w:fill="FFFFFF"/>
        </w:rPr>
        <w:t>na tle seksualnym i ochronie małoletnich</w:t>
      </w:r>
      <w:r w:rsidR="008D30E0">
        <w:rPr>
          <w:rFonts w:ascii="Times New Roman" w:hAnsi="Times New Roman" w:cs="Times New Roman"/>
          <w:sz w:val="20"/>
          <w:szCs w:val="20"/>
          <w:shd w:val="clear" w:color="auto" w:fill="FFFFFF"/>
        </w:rPr>
        <w:t xml:space="preserve"> </w:t>
      </w:r>
      <w:r w:rsidRPr="00A012A0">
        <w:rPr>
          <w:rFonts w:ascii="Times New Roman" w:hAnsi="Times New Roman" w:cs="Times New Roman"/>
          <w:sz w:val="20"/>
          <w:szCs w:val="20"/>
          <w:shd w:val="clear" w:color="auto" w:fill="FFFFFF"/>
        </w:rPr>
        <w:t xml:space="preserve"> (</w:t>
      </w:r>
      <w:proofErr w:type="spellStart"/>
      <w:r w:rsidRPr="00A012A0">
        <w:rPr>
          <w:rFonts w:ascii="Times New Roman" w:hAnsi="Times New Roman" w:cs="Times New Roman"/>
          <w:sz w:val="20"/>
          <w:szCs w:val="20"/>
          <w:shd w:val="clear" w:color="auto" w:fill="FFFFFF"/>
        </w:rPr>
        <w:t>t.j</w:t>
      </w:r>
      <w:proofErr w:type="spellEnd"/>
      <w:r w:rsidRPr="00A012A0">
        <w:rPr>
          <w:rFonts w:ascii="Times New Roman" w:hAnsi="Times New Roman" w:cs="Times New Roman"/>
          <w:sz w:val="20"/>
          <w:szCs w:val="20"/>
          <w:shd w:val="clear" w:color="auto" w:fill="FFFFFF"/>
        </w:rPr>
        <w:t>. Dz. U. z 2</w:t>
      </w:r>
      <w:r w:rsidR="00FF4E23">
        <w:rPr>
          <w:rFonts w:ascii="Times New Roman" w:hAnsi="Times New Roman" w:cs="Times New Roman"/>
          <w:sz w:val="20"/>
          <w:szCs w:val="20"/>
          <w:shd w:val="clear" w:color="auto" w:fill="FFFFFF"/>
        </w:rPr>
        <w:t>024</w:t>
      </w:r>
      <w:r w:rsidRPr="00A012A0">
        <w:rPr>
          <w:rFonts w:ascii="Times New Roman" w:hAnsi="Times New Roman" w:cs="Times New Roman"/>
          <w:sz w:val="20"/>
          <w:szCs w:val="20"/>
          <w:shd w:val="clear" w:color="auto" w:fill="FFFFFF"/>
        </w:rPr>
        <w:t xml:space="preserve"> r. poz. </w:t>
      </w:r>
      <w:r w:rsidR="00FF4E23">
        <w:rPr>
          <w:rFonts w:ascii="Times New Roman" w:hAnsi="Times New Roman" w:cs="Times New Roman"/>
          <w:sz w:val="20"/>
          <w:szCs w:val="20"/>
          <w:shd w:val="clear" w:color="auto" w:fill="FFFFFF"/>
        </w:rPr>
        <w:t>560</w:t>
      </w:r>
      <w:r w:rsidRPr="00A012A0">
        <w:rPr>
          <w:rFonts w:ascii="Times New Roman" w:hAnsi="Times New Roman" w:cs="Times New Roman"/>
          <w:sz w:val="20"/>
          <w:szCs w:val="20"/>
          <w:shd w:val="clear" w:color="auto" w:fill="FFFFFF"/>
        </w:rPr>
        <w:t>)</w:t>
      </w:r>
    </w:p>
    <w:p w14:paraId="0C5028B2" w14:textId="77777777" w:rsidR="00605B43" w:rsidRPr="00A012A0" w:rsidRDefault="00605B43" w:rsidP="00243469">
      <w:pPr>
        <w:spacing w:after="0" w:line="240" w:lineRule="auto"/>
        <w:jc w:val="center"/>
        <w:rPr>
          <w:rFonts w:ascii="Times New Roman" w:hAnsi="Times New Roman" w:cs="Times New Roman"/>
          <w:sz w:val="20"/>
          <w:szCs w:val="20"/>
        </w:rPr>
      </w:pPr>
    </w:p>
    <w:p w14:paraId="27F212DC" w14:textId="77777777" w:rsidR="00770DF5" w:rsidRPr="00A012A0" w:rsidRDefault="00770DF5" w:rsidP="00243469">
      <w:pPr>
        <w:spacing w:after="0" w:line="240" w:lineRule="auto"/>
        <w:jc w:val="both"/>
        <w:rPr>
          <w:rFonts w:ascii="Times New Roman" w:hAnsi="Times New Roman" w:cs="Times New Roman"/>
          <w:sz w:val="24"/>
          <w:szCs w:val="24"/>
          <w:u w:val="single"/>
          <w:shd w:val="clear" w:color="auto" w:fill="FFFFFF"/>
        </w:rPr>
      </w:pPr>
      <w:r w:rsidRPr="00A012A0">
        <w:rPr>
          <w:rFonts w:ascii="Times New Roman" w:hAnsi="Times New Roman" w:cs="Times New Roman"/>
          <w:sz w:val="24"/>
          <w:szCs w:val="24"/>
          <w:u w:val="single"/>
        </w:rPr>
        <w:t xml:space="preserve">Ja niżej podpisany/a </w:t>
      </w:r>
      <w:r w:rsidRPr="00A012A0">
        <w:rPr>
          <w:rFonts w:ascii="Times New Roman" w:hAnsi="Times New Roman" w:cs="Times New Roman"/>
          <w:sz w:val="24"/>
          <w:szCs w:val="24"/>
          <w:u w:val="single"/>
          <w:shd w:val="clear" w:color="auto" w:fill="FFFFFF"/>
        </w:rPr>
        <w:t>oświadczam, że:</w:t>
      </w:r>
    </w:p>
    <w:p w14:paraId="0CCA5A31" w14:textId="77777777" w:rsidR="00770DF5" w:rsidRPr="00A012A0" w:rsidRDefault="00770DF5" w:rsidP="00B023C2">
      <w:pPr>
        <w:pStyle w:val="Akapitzlist"/>
        <w:numPr>
          <w:ilvl w:val="0"/>
          <w:numId w:val="20"/>
        </w:numPr>
        <w:spacing w:after="0" w:line="240" w:lineRule="auto"/>
        <w:jc w:val="both"/>
        <w:rPr>
          <w:rFonts w:ascii="Times New Roman" w:hAnsi="Times New Roman" w:cs="Times New Roman"/>
          <w:sz w:val="24"/>
          <w:szCs w:val="24"/>
        </w:rPr>
      </w:pPr>
      <w:r w:rsidRPr="00A012A0">
        <w:rPr>
          <w:rFonts w:ascii="Times New Roman" w:hAnsi="Times New Roman" w:cs="Times New Roman"/>
          <w:sz w:val="24"/>
          <w:szCs w:val="24"/>
        </w:rPr>
        <w:t xml:space="preserve">Posiadam obywatelstwo innego państwa niż Rzeczypospolita Polska: </w:t>
      </w:r>
      <w:r w:rsidRPr="00A012A0">
        <w:rPr>
          <w:rFonts w:ascii="Times New Roman" w:hAnsi="Times New Roman" w:cs="Times New Roman"/>
          <w:sz w:val="24"/>
          <w:szCs w:val="24"/>
          <w:u w:val="single"/>
        </w:rPr>
        <w:t>tak/nie</w:t>
      </w:r>
      <w:r w:rsidRPr="00A012A0">
        <w:rPr>
          <w:rFonts w:ascii="Times New Roman" w:hAnsi="Times New Roman" w:cs="Times New Roman"/>
          <w:sz w:val="24"/>
          <w:szCs w:val="24"/>
          <w:u w:val="single"/>
          <w:vertAlign w:val="superscript"/>
        </w:rPr>
        <w:t>*</w:t>
      </w:r>
    </w:p>
    <w:p w14:paraId="49F2BC3A" w14:textId="77777777" w:rsidR="00770DF5" w:rsidRPr="00A012A0" w:rsidRDefault="00770DF5" w:rsidP="00B023C2">
      <w:pPr>
        <w:pStyle w:val="Akapitzlist"/>
        <w:numPr>
          <w:ilvl w:val="0"/>
          <w:numId w:val="20"/>
        </w:numPr>
        <w:spacing w:after="0" w:line="240" w:lineRule="auto"/>
        <w:jc w:val="both"/>
        <w:rPr>
          <w:rFonts w:ascii="Times New Roman" w:hAnsi="Times New Roman" w:cs="Times New Roman"/>
          <w:sz w:val="24"/>
          <w:szCs w:val="24"/>
        </w:rPr>
      </w:pPr>
      <w:r w:rsidRPr="00A012A0">
        <w:rPr>
          <w:rFonts w:ascii="Times New Roman" w:hAnsi="Times New Roman" w:cs="Times New Roman"/>
          <w:sz w:val="24"/>
          <w:szCs w:val="24"/>
        </w:rPr>
        <w:t xml:space="preserve">Jeśli odpowiedz brzmi „tak” to proszę wpisać państwo ……………………………….. </w:t>
      </w:r>
    </w:p>
    <w:p w14:paraId="002BE048" w14:textId="77777777" w:rsidR="00770DF5" w:rsidRPr="00A012A0" w:rsidRDefault="00770DF5" w:rsidP="00B023C2">
      <w:pPr>
        <w:pStyle w:val="Akapitzlist"/>
        <w:numPr>
          <w:ilvl w:val="0"/>
          <w:numId w:val="20"/>
        </w:numPr>
        <w:spacing w:after="0" w:line="240" w:lineRule="auto"/>
        <w:jc w:val="both"/>
        <w:rPr>
          <w:rFonts w:ascii="Times New Roman" w:hAnsi="Times New Roman" w:cs="Times New Roman"/>
          <w:sz w:val="24"/>
          <w:szCs w:val="24"/>
        </w:rPr>
      </w:pPr>
      <w:r w:rsidRPr="00A012A0">
        <w:rPr>
          <w:rFonts w:ascii="Times New Roman" w:hAnsi="Times New Roman" w:cs="Times New Roman"/>
          <w:sz w:val="24"/>
          <w:szCs w:val="24"/>
          <w:shd w:val="clear" w:color="auto" w:fill="FFFFFF"/>
        </w:rPr>
        <w:t>W ciągu ostatnich 20 lat zamieszkiwałem/nie zamieszkiwałem w innych państwach</w:t>
      </w:r>
      <w:r w:rsidRPr="00A012A0">
        <w:rPr>
          <w:rFonts w:ascii="Times New Roman" w:hAnsi="Times New Roman" w:cs="Times New Roman"/>
          <w:sz w:val="24"/>
          <w:szCs w:val="24"/>
          <w:shd w:val="clear" w:color="auto" w:fill="FFFFFF"/>
          <w:vertAlign w:val="superscript"/>
        </w:rPr>
        <w:t>*</w:t>
      </w:r>
    </w:p>
    <w:p w14:paraId="2E47CA27" w14:textId="77777777" w:rsidR="00770DF5" w:rsidRPr="00A012A0" w:rsidRDefault="00770DF5" w:rsidP="00B023C2">
      <w:pPr>
        <w:pStyle w:val="Akapitzlist"/>
        <w:numPr>
          <w:ilvl w:val="0"/>
          <w:numId w:val="20"/>
        </w:numPr>
        <w:spacing w:after="0" w:line="240" w:lineRule="auto"/>
        <w:jc w:val="both"/>
        <w:rPr>
          <w:rFonts w:ascii="Times New Roman" w:hAnsi="Times New Roman" w:cs="Times New Roman"/>
          <w:sz w:val="24"/>
          <w:szCs w:val="24"/>
        </w:rPr>
      </w:pPr>
      <w:r w:rsidRPr="00A012A0">
        <w:rPr>
          <w:rFonts w:ascii="Times New Roman" w:hAnsi="Times New Roman" w:cs="Times New Roman"/>
          <w:sz w:val="24"/>
          <w:szCs w:val="24"/>
        </w:rPr>
        <w:t>Proszę wpisać państwo/ państwa :</w:t>
      </w:r>
    </w:p>
    <w:p w14:paraId="13230327" w14:textId="77777777" w:rsidR="00770DF5" w:rsidRPr="00A012A0" w:rsidRDefault="00770DF5" w:rsidP="00243469">
      <w:pPr>
        <w:pStyle w:val="Akapitzlist"/>
        <w:spacing w:after="0" w:line="240" w:lineRule="auto"/>
        <w:jc w:val="both"/>
        <w:rPr>
          <w:rFonts w:ascii="Times New Roman" w:hAnsi="Times New Roman" w:cs="Times New Roman"/>
          <w:sz w:val="24"/>
          <w:szCs w:val="24"/>
        </w:rPr>
      </w:pPr>
      <w:r w:rsidRPr="00A012A0">
        <w:rPr>
          <w:rFonts w:ascii="Times New Roman" w:hAnsi="Times New Roman" w:cs="Times New Roman"/>
          <w:sz w:val="24"/>
          <w:szCs w:val="24"/>
          <w:shd w:val="clear" w:color="auto" w:fill="FFFFFF"/>
        </w:rPr>
        <w:t>………………………………………………………………………………………………………………………………</w:t>
      </w:r>
    </w:p>
    <w:p w14:paraId="413CADE2" w14:textId="77777777" w:rsidR="00770DF5" w:rsidRPr="00A012A0" w:rsidRDefault="00770DF5" w:rsidP="00B023C2">
      <w:pPr>
        <w:pStyle w:val="Akapitzlist"/>
        <w:numPr>
          <w:ilvl w:val="0"/>
          <w:numId w:val="20"/>
        </w:numPr>
        <w:spacing w:after="0" w:line="240" w:lineRule="auto"/>
        <w:jc w:val="both"/>
        <w:rPr>
          <w:rFonts w:ascii="Times New Roman" w:hAnsi="Times New Roman" w:cs="Times New Roman"/>
          <w:sz w:val="24"/>
          <w:szCs w:val="24"/>
          <w:u w:val="single"/>
          <w:shd w:val="clear" w:color="auto" w:fill="FFFFFF"/>
        </w:rPr>
      </w:pPr>
      <w:r w:rsidRPr="00A012A0">
        <w:rPr>
          <w:rFonts w:ascii="Times New Roman" w:hAnsi="Times New Roman" w:cs="Times New Roman"/>
          <w:sz w:val="24"/>
          <w:szCs w:val="24"/>
        </w:rPr>
        <w:t xml:space="preserve">Do oświadczenia załączam informację z rejestru karnego tego/tych państw </w:t>
      </w:r>
      <w:r w:rsidRPr="00A012A0">
        <w:rPr>
          <w:rFonts w:ascii="Times New Roman" w:hAnsi="Times New Roman" w:cs="Times New Roman"/>
          <w:sz w:val="24"/>
          <w:szCs w:val="24"/>
          <w:shd w:val="clear" w:color="auto" w:fill="FFFFFF"/>
        </w:rPr>
        <w:t xml:space="preserve">uzyskiwaną do celów działalności zawodowej lub </w:t>
      </w:r>
      <w:proofErr w:type="spellStart"/>
      <w:r w:rsidRPr="00A012A0">
        <w:rPr>
          <w:rFonts w:ascii="Times New Roman" w:hAnsi="Times New Roman" w:cs="Times New Roman"/>
          <w:sz w:val="24"/>
          <w:szCs w:val="24"/>
          <w:shd w:val="clear" w:color="auto" w:fill="FFFFFF"/>
        </w:rPr>
        <w:t>wolontariackiej</w:t>
      </w:r>
      <w:proofErr w:type="spellEnd"/>
      <w:r w:rsidRPr="00A012A0">
        <w:rPr>
          <w:rFonts w:ascii="Times New Roman" w:hAnsi="Times New Roman" w:cs="Times New Roman"/>
          <w:sz w:val="24"/>
          <w:szCs w:val="24"/>
          <w:shd w:val="clear" w:color="auto" w:fill="FFFFFF"/>
        </w:rPr>
        <w:t xml:space="preserve"> związanej z kontaktami z dziećmi: </w:t>
      </w:r>
      <w:r w:rsidRPr="00A012A0">
        <w:rPr>
          <w:rFonts w:ascii="Times New Roman" w:hAnsi="Times New Roman" w:cs="Times New Roman"/>
          <w:sz w:val="24"/>
          <w:szCs w:val="24"/>
          <w:u w:val="single"/>
          <w:shd w:val="clear" w:color="auto" w:fill="FFFFFF"/>
        </w:rPr>
        <w:t>tak/nie</w:t>
      </w:r>
      <w:r w:rsidRPr="00A012A0">
        <w:rPr>
          <w:rFonts w:ascii="Times New Roman" w:hAnsi="Times New Roman" w:cs="Times New Roman"/>
          <w:szCs w:val="24"/>
          <w:u w:val="single"/>
          <w:shd w:val="clear" w:color="auto" w:fill="FFFFFF"/>
        </w:rPr>
        <w:t>*</w:t>
      </w:r>
    </w:p>
    <w:p w14:paraId="4FE79237" w14:textId="77777777" w:rsidR="00770DF5" w:rsidRPr="00A012A0" w:rsidRDefault="00770DF5" w:rsidP="00B023C2">
      <w:pPr>
        <w:pStyle w:val="Akapitzlist"/>
        <w:numPr>
          <w:ilvl w:val="0"/>
          <w:numId w:val="20"/>
        </w:numPr>
        <w:spacing w:after="0" w:line="240" w:lineRule="auto"/>
        <w:jc w:val="both"/>
        <w:rPr>
          <w:rFonts w:ascii="Times New Roman" w:hAnsi="Times New Roman" w:cs="Times New Roman"/>
          <w:sz w:val="24"/>
          <w:szCs w:val="24"/>
          <w:u w:val="single"/>
          <w:shd w:val="clear" w:color="auto" w:fill="FFFFFF"/>
        </w:rPr>
      </w:pPr>
      <w:r w:rsidRPr="00A012A0">
        <w:rPr>
          <w:rFonts w:ascii="Times New Roman" w:hAnsi="Times New Roman" w:cs="Times New Roman"/>
          <w:sz w:val="24"/>
          <w:szCs w:val="24"/>
        </w:rPr>
        <w:t xml:space="preserve">Do oświadczenia załączam informację </w:t>
      </w:r>
      <w:r w:rsidRPr="00A012A0">
        <w:rPr>
          <w:rFonts w:ascii="Times New Roman" w:hAnsi="Times New Roman" w:cs="Times New Roman"/>
          <w:sz w:val="24"/>
          <w:szCs w:val="24"/>
          <w:shd w:val="clear" w:color="auto" w:fill="FFFFFF"/>
        </w:rPr>
        <w:t xml:space="preserve">z rejestru karnego tego/tych państw, gdyż państwo to nie przewiduje wydawania informacji do celów działalności zawodowej lub </w:t>
      </w:r>
      <w:proofErr w:type="spellStart"/>
      <w:r w:rsidRPr="00A012A0">
        <w:rPr>
          <w:rFonts w:ascii="Times New Roman" w:hAnsi="Times New Roman" w:cs="Times New Roman"/>
          <w:sz w:val="24"/>
          <w:szCs w:val="24"/>
          <w:shd w:val="clear" w:color="auto" w:fill="FFFFFF"/>
        </w:rPr>
        <w:t>wolontariackiej</w:t>
      </w:r>
      <w:proofErr w:type="spellEnd"/>
      <w:r w:rsidRPr="00A012A0">
        <w:rPr>
          <w:rFonts w:ascii="Times New Roman" w:hAnsi="Times New Roman" w:cs="Times New Roman"/>
          <w:sz w:val="24"/>
          <w:szCs w:val="24"/>
          <w:shd w:val="clear" w:color="auto" w:fill="FFFFFF"/>
        </w:rPr>
        <w:t xml:space="preserve"> związanej z kontaktami z dziećmi : </w:t>
      </w:r>
      <w:r w:rsidRPr="00A012A0">
        <w:rPr>
          <w:rFonts w:ascii="Times New Roman" w:hAnsi="Times New Roman" w:cs="Times New Roman"/>
          <w:sz w:val="24"/>
          <w:szCs w:val="24"/>
          <w:u w:val="single"/>
          <w:shd w:val="clear" w:color="auto" w:fill="FFFFFF"/>
        </w:rPr>
        <w:t>tak/nie</w:t>
      </w:r>
      <w:r w:rsidRPr="00A012A0">
        <w:rPr>
          <w:rFonts w:ascii="Times New Roman" w:hAnsi="Times New Roman" w:cs="Times New Roman"/>
          <w:szCs w:val="24"/>
          <w:u w:val="single"/>
          <w:shd w:val="clear" w:color="auto" w:fill="FFFFFF"/>
        </w:rPr>
        <w:t>*</w:t>
      </w:r>
    </w:p>
    <w:p w14:paraId="01E11D07" w14:textId="77777777" w:rsidR="00770DF5" w:rsidRPr="00A012A0" w:rsidRDefault="00770DF5" w:rsidP="00B023C2">
      <w:pPr>
        <w:pStyle w:val="Akapitzlist"/>
        <w:numPr>
          <w:ilvl w:val="0"/>
          <w:numId w:val="20"/>
        </w:numPr>
        <w:spacing w:after="0" w:line="240" w:lineRule="auto"/>
        <w:jc w:val="both"/>
        <w:rPr>
          <w:rFonts w:ascii="Times New Roman" w:hAnsi="Times New Roman" w:cs="Times New Roman"/>
          <w:sz w:val="24"/>
          <w:szCs w:val="24"/>
          <w:u w:val="single"/>
        </w:rPr>
      </w:pPr>
      <w:r w:rsidRPr="00A012A0">
        <w:rPr>
          <w:rFonts w:ascii="Times New Roman" w:hAnsi="Times New Roman" w:cs="Times New Roman"/>
          <w:sz w:val="24"/>
          <w:szCs w:val="24"/>
          <w:shd w:val="clear" w:color="auto" w:fill="FFFFFF"/>
        </w:rPr>
        <w:t xml:space="preserve">Oświadczam, że prawo państwa …………………………………………. nie przewiduje sporządzenia informacji z rejestru karnego: </w:t>
      </w:r>
      <w:r w:rsidRPr="00A012A0">
        <w:rPr>
          <w:rFonts w:ascii="Times New Roman" w:hAnsi="Times New Roman" w:cs="Times New Roman"/>
          <w:sz w:val="24"/>
          <w:szCs w:val="24"/>
          <w:u w:val="single"/>
          <w:shd w:val="clear" w:color="auto" w:fill="FFFFFF"/>
        </w:rPr>
        <w:t>tak/nie</w:t>
      </w:r>
      <w:r w:rsidRPr="00A012A0">
        <w:rPr>
          <w:rFonts w:ascii="Times New Roman" w:hAnsi="Times New Roman" w:cs="Times New Roman"/>
          <w:szCs w:val="24"/>
          <w:u w:val="single"/>
          <w:shd w:val="clear" w:color="auto" w:fill="FFFFFF"/>
        </w:rPr>
        <w:t>*</w:t>
      </w:r>
    </w:p>
    <w:p w14:paraId="34234F3D" w14:textId="77777777" w:rsidR="00770DF5" w:rsidRPr="00A012A0" w:rsidRDefault="00770DF5" w:rsidP="00B023C2">
      <w:pPr>
        <w:pStyle w:val="Akapitzlist"/>
        <w:numPr>
          <w:ilvl w:val="0"/>
          <w:numId w:val="20"/>
        </w:numPr>
        <w:spacing w:after="0" w:line="240" w:lineRule="auto"/>
        <w:jc w:val="both"/>
        <w:rPr>
          <w:rFonts w:ascii="Times New Roman" w:hAnsi="Times New Roman" w:cs="Times New Roman"/>
          <w:sz w:val="24"/>
          <w:szCs w:val="24"/>
          <w:u w:val="single"/>
        </w:rPr>
      </w:pPr>
      <w:r w:rsidRPr="00A012A0">
        <w:rPr>
          <w:rFonts w:ascii="Times New Roman" w:hAnsi="Times New Roman" w:cs="Times New Roman"/>
          <w:sz w:val="24"/>
          <w:szCs w:val="24"/>
          <w:shd w:val="clear" w:color="auto" w:fill="FFFFFF"/>
        </w:rPr>
        <w:t xml:space="preserve">Oświadczam, że w państwie ……………………………. nie prowadzi się rejestru karnego: </w:t>
      </w:r>
      <w:r w:rsidRPr="00A012A0">
        <w:rPr>
          <w:rFonts w:ascii="Times New Roman" w:hAnsi="Times New Roman" w:cs="Times New Roman"/>
          <w:sz w:val="24"/>
          <w:szCs w:val="24"/>
          <w:u w:val="single"/>
          <w:shd w:val="clear" w:color="auto" w:fill="FFFFFF"/>
        </w:rPr>
        <w:t>tak/nie*.</w:t>
      </w:r>
    </w:p>
    <w:p w14:paraId="49A3ABC2" w14:textId="77777777" w:rsidR="00770DF5" w:rsidRPr="00A012A0" w:rsidRDefault="00770DF5" w:rsidP="00B023C2">
      <w:pPr>
        <w:pStyle w:val="Akapitzlist"/>
        <w:numPr>
          <w:ilvl w:val="0"/>
          <w:numId w:val="20"/>
        </w:numPr>
        <w:spacing w:after="0" w:line="240" w:lineRule="auto"/>
        <w:jc w:val="both"/>
        <w:rPr>
          <w:rFonts w:ascii="Times New Roman" w:hAnsi="Times New Roman" w:cs="Times New Roman"/>
          <w:sz w:val="24"/>
          <w:szCs w:val="24"/>
        </w:rPr>
      </w:pPr>
      <w:r w:rsidRPr="00A012A0">
        <w:rPr>
          <w:rFonts w:ascii="Times New Roman" w:hAnsi="Times New Roman" w:cs="Times New Roman"/>
          <w:sz w:val="24"/>
          <w:szCs w:val="24"/>
          <w:shd w:val="clear" w:color="auto" w:fill="FFFFFF"/>
        </w:rPr>
        <w:t xml:space="preserve">Oświadczam, że nie byłem prawomocnie skazany w państwie ………………………… za czyny zabronione odpowiadające przestępstwom określonym w rozdziale </w:t>
      </w:r>
      <w:hyperlink r:id="rId7" w:anchor="/document/16798683?unitId=art(XIX)&amp;cm=DOCUMENT" w:history="1">
        <w:r w:rsidRPr="00A012A0">
          <w:rPr>
            <w:rStyle w:val="Hipercze"/>
            <w:rFonts w:ascii="Times New Roman" w:hAnsi="Times New Roman" w:cs="Times New Roman"/>
            <w:color w:val="auto"/>
            <w:sz w:val="24"/>
            <w:szCs w:val="24"/>
            <w:shd w:val="clear" w:color="auto" w:fill="FFFFFF"/>
          </w:rPr>
          <w:t>XIX</w:t>
        </w:r>
      </w:hyperlink>
      <w:r w:rsidRPr="00A012A0">
        <w:rPr>
          <w:rFonts w:ascii="Times New Roman" w:hAnsi="Times New Roman" w:cs="Times New Roman"/>
          <w:sz w:val="24"/>
          <w:szCs w:val="24"/>
          <w:shd w:val="clear" w:color="auto" w:fill="FFFFFF"/>
        </w:rPr>
        <w:t xml:space="preserve"> i </w:t>
      </w:r>
      <w:hyperlink r:id="rId8" w:anchor="/document/16798683?unitId=art(XXV)&amp;cm=DOCUMENT" w:history="1">
        <w:r w:rsidRPr="00A012A0">
          <w:rPr>
            <w:rStyle w:val="Hipercze"/>
            <w:rFonts w:ascii="Times New Roman" w:hAnsi="Times New Roman" w:cs="Times New Roman"/>
            <w:color w:val="auto"/>
            <w:sz w:val="24"/>
            <w:szCs w:val="24"/>
            <w:shd w:val="clear" w:color="auto" w:fill="FFFFFF"/>
          </w:rPr>
          <w:t>XXV</w:t>
        </w:r>
      </w:hyperlink>
      <w:r w:rsidRPr="00A012A0">
        <w:rPr>
          <w:rFonts w:ascii="Times New Roman" w:hAnsi="Times New Roman" w:cs="Times New Roman"/>
          <w:sz w:val="24"/>
          <w:szCs w:val="24"/>
          <w:shd w:val="clear" w:color="auto" w:fill="FFFFFF"/>
        </w:rPr>
        <w:t xml:space="preserve"> Kodeksu karnego, w </w:t>
      </w:r>
      <w:hyperlink r:id="rId9" w:anchor="/document/16798683?unitId=art(189(a))&amp;cm=DOCUMENT" w:history="1">
        <w:r w:rsidRPr="00A012A0">
          <w:rPr>
            <w:rStyle w:val="Hipercze"/>
            <w:rFonts w:ascii="Times New Roman" w:hAnsi="Times New Roman" w:cs="Times New Roman"/>
            <w:color w:val="auto"/>
            <w:sz w:val="24"/>
            <w:szCs w:val="24"/>
            <w:shd w:val="clear" w:color="auto" w:fill="FFFFFF"/>
          </w:rPr>
          <w:t>art. 189a</w:t>
        </w:r>
      </w:hyperlink>
      <w:r w:rsidRPr="00A012A0">
        <w:rPr>
          <w:rFonts w:ascii="Times New Roman" w:hAnsi="Times New Roman" w:cs="Times New Roman"/>
          <w:sz w:val="24"/>
          <w:szCs w:val="24"/>
          <w:shd w:val="clear" w:color="auto" w:fill="FFFFFF"/>
        </w:rPr>
        <w:t xml:space="preserve"> i </w:t>
      </w:r>
      <w:hyperlink r:id="rId10" w:anchor="/document/16798683?unitId=art(207)&amp;cm=DOCUMENT" w:history="1">
        <w:r w:rsidRPr="00A012A0">
          <w:rPr>
            <w:rStyle w:val="Hipercze"/>
            <w:rFonts w:ascii="Times New Roman" w:hAnsi="Times New Roman" w:cs="Times New Roman"/>
            <w:color w:val="auto"/>
            <w:sz w:val="24"/>
            <w:szCs w:val="24"/>
            <w:shd w:val="clear" w:color="auto" w:fill="FFFFFF"/>
          </w:rPr>
          <w:t>art. 207</w:t>
        </w:r>
      </w:hyperlink>
      <w:r w:rsidRPr="00A012A0">
        <w:rPr>
          <w:rFonts w:ascii="Times New Roman" w:hAnsi="Times New Roman" w:cs="Times New Roman"/>
          <w:sz w:val="24"/>
          <w:szCs w:val="24"/>
          <w:shd w:val="clear" w:color="auto" w:fill="FFFFFF"/>
        </w:rPr>
        <w:t xml:space="preserve"> Kodeksu karnego oraz w ustawie z dnia 29 lipca 2005 r. o przeciwdziałaniu narkomanii oraz nie wydano wobec mnie innego orzeczenia, w którym stwierdzono, iż dopuściłem się takich czynów zabronionych, oraz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nimi.</w:t>
      </w:r>
    </w:p>
    <w:p w14:paraId="2700FEBB" w14:textId="77777777" w:rsidR="00770DF5" w:rsidRPr="00A012A0" w:rsidRDefault="00770DF5" w:rsidP="00B023C2">
      <w:pPr>
        <w:pStyle w:val="Akapitzlist"/>
        <w:numPr>
          <w:ilvl w:val="0"/>
          <w:numId w:val="20"/>
        </w:numPr>
        <w:spacing w:after="0" w:line="240" w:lineRule="auto"/>
        <w:jc w:val="both"/>
        <w:rPr>
          <w:rStyle w:val="hgkelc"/>
          <w:rFonts w:ascii="Times New Roman" w:hAnsi="Times New Roman" w:cs="Times New Roman"/>
          <w:sz w:val="24"/>
          <w:szCs w:val="24"/>
        </w:rPr>
      </w:pPr>
      <w:r w:rsidRPr="00A012A0">
        <w:rPr>
          <w:rFonts w:ascii="Times New Roman" w:hAnsi="Times New Roman" w:cs="Times New Roman"/>
          <w:sz w:val="24"/>
          <w:szCs w:val="24"/>
          <w:shd w:val="clear" w:color="auto" w:fill="FFFFFF"/>
        </w:rPr>
        <w:t>Oświadczam, że jestem świadomy, że s</w:t>
      </w:r>
      <w:r w:rsidRPr="00A012A0">
        <w:rPr>
          <w:rStyle w:val="hgkelc"/>
          <w:rFonts w:ascii="Times New Roman" w:hAnsi="Times New Roman" w:cs="Times New Roman"/>
          <w:sz w:val="24"/>
          <w:szCs w:val="24"/>
        </w:rPr>
        <w:t xml:space="preserve">kładając ww. oświadczenia podlegam odpowiedzialności karnej w trybie art. 233 Kodeksu Karnego, to jest </w:t>
      </w:r>
      <w:r w:rsidRPr="00A012A0">
        <w:rPr>
          <w:rFonts w:ascii="Times New Roman" w:hAnsi="Times New Roman" w:cs="Times New Roman"/>
          <w:sz w:val="24"/>
          <w:szCs w:val="24"/>
        </w:rPr>
        <w:t xml:space="preserve">odpowiedzialności karnej za złożenie fałszywego oświadczenia. </w:t>
      </w:r>
      <w:r w:rsidRPr="00A012A0">
        <w:rPr>
          <w:rStyle w:val="hgkelc"/>
          <w:rFonts w:ascii="Times New Roman" w:hAnsi="Times New Roman" w:cs="Times New Roman"/>
          <w:sz w:val="24"/>
          <w:szCs w:val="24"/>
          <w:vertAlign w:val="superscript"/>
        </w:rPr>
        <w:t>**</w:t>
      </w:r>
    </w:p>
    <w:p w14:paraId="6C3909D2" w14:textId="77777777" w:rsidR="00770DF5" w:rsidRPr="00A012A0" w:rsidRDefault="00770DF5" w:rsidP="00243469">
      <w:pPr>
        <w:pStyle w:val="Akapitzlist"/>
        <w:spacing w:after="0" w:line="240" w:lineRule="auto"/>
        <w:jc w:val="both"/>
        <w:rPr>
          <w:rFonts w:ascii="Times New Roman" w:hAnsi="Times New Roman" w:cs="Times New Roman"/>
          <w:sz w:val="24"/>
          <w:szCs w:val="24"/>
        </w:rPr>
      </w:pPr>
    </w:p>
    <w:p w14:paraId="633ABED7" w14:textId="77777777" w:rsidR="00770DF5" w:rsidRPr="00A012A0" w:rsidRDefault="00770DF5" w:rsidP="00243469">
      <w:pPr>
        <w:spacing w:after="0" w:line="240" w:lineRule="auto"/>
        <w:jc w:val="both"/>
        <w:rPr>
          <w:rFonts w:ascii="Times New Roman" w:hAnsi="Times New Roman" w:cs="Times New Roman"/>
          <w:sz w:val="24"/>
          <w:szCs w:val="24"/>
        </w:rPr>
      </w:pPr>
      <w:r w:rsidRPr="00A012A0">
        <w:rPr>
          <w:rFonts w:ascii="Times New Roman" w:hAnsi="Times New Roman" w:cs="Times New Roman"/>
          <w:sz w:val="24"/>
          <w:szCs w:val="24"/>
        </w:rPr>
        <w:t>Miejscowość, data ………………………………….</w:t>
      </w:r>
    </w:p>
    <w:p w14:paraId="5FB81A31" w14:textId="77777777" w:rsidR="00770DF5" w:rsidRPr="00A012A0" w:rsidRDefault="00770DF5" w:rsidP="00243469">
      <w:pPr>
        <w:spacing w:after="0" w:line="240" w:lineRule="auto"/>
        <w:jc w:val="both"/>
        <w:rPr>
          <w:rFonts w:ascii="Times New Roman" w:hAnsi="Times New Roman" w:cs="Times New Roman"/>
          <w:sz w:val="24"/>
          <w:szCs w:val="24"/>
        </w:rPr>
      </w:pPr>
      <w:r w:rsidRPr="00A012A0">
        <w:rPr>
          <w:rFonts w:ascii="Times New Roman" w:hAnsi="Times New Roman" w:cs="Times New Roman"/>
          <w:sz w:val="24"/>
          <w:szCs w:val="24"/>
        </w:rPr>
        <w:tab/>
      </w:r>
    </w:p>
    <w:p w14:paraId="34D1ACB5" w14:textId="77777777" w:rsidR="00770DF5" w:rsidRPr="00A012A0" w:rsidRDefault="00770DF5" w:rsidP="00243469">
      <w:pPr>
        <w:spacing w:after="0" w:line="240" w:lineRule="auto"/>
        <w:jc w:val="both"/>
        <w:rPr>
          <w:rFonts w:ascii="Times New Roman" w:hAnsi="Times New Roman" w:cs="Times New Roman"/>
          <w:sz w:val="24"/>
          <w:szCs w:val="24"/>
        </w:rPr>
      </w:pPr>
      <w:r w:rsidRPr="00A012A0">
        <w:rPr>
          <w:rFonts w:ascii="Times New Roman" w:hAnsi="Times New Roman" w:cs="Times New Roman"/>
          <w:sz w:val="24"/>
          <w:szCs w:val="24"/>
        </w:rPr>
        <w:tab/>
      </w:r>
      <w:r w:rsidRPr="00A012A0">
        <w:rPr>
          <w:rFonts w:ascii="Times New Roman" w:hAnsi="Times New Roman" w:cs="Times New Roman"/>
          <w:sz w:val="24"/>
          <w:szCs w:val="24"/>
        </w:rPr>
        <w:tab/>
      </w:r>
      <w:r w:rsidRPr="00A012A0">
        <w:rPr>
          <w:rFonts w:ascii="Times New Roman" w:hAnsi="Times New Roman" w:cs="Times New Roman"/>
          <w:sz w:val="24"/>
          <w:szCs w:val="24"/>
        </w:rPr>
        <w:tab/>
      </w:r>
      <w:r w:rsidRPr="00A012A0">
        <w:rPr>
          <w:rFonts w:ascii="Times New Roman" w:hAnsi="Times New Roman" w:cs="Times New Roman"/>
          <w:sz w:val="24"/>
          <w:szCs w:val="24"/>
        </w:rPr>
        <w:tab/>
      </w:r>
      <w:r w:rsidRPr="00A012A0">
        <w:rPr>
          <w:rFonts w:ascii="Times New Roman" w:hAnsi="Times New Roman" w:cs="Times New Roman"/>
          <w:sz w:val="24"/>
          <w:szCs w:val="24"/>
        </w:rPr>
        <w:tab/>
      </w:r>
      <w:r w:rsidRPr="00A012A0">
        <w:rPr>
          <w:rFonts w:ascii="Times New Roman" w:hAnsi="Times New Roman" w:cs="Times New Roman"/>
          <w:sz w:val="24"/>
          <w:szCs w:val="24"/>
        </w:rPr>
        <w:tab/>
      </w:r>
      <w:r w:rsidRPr="00A012A0">
        <w:rPr>
          <w:rFonts w:ascii="Times New Roman" w:hAnsi="Times New Roman" w:cs="Times New Roman"/>
          <w:sz w:val="24"/>
          <w:szCs w:val="24"/>
        </w:rPr>
        <w:tab/>
        <w:t xml:space="preserve">Imię i nazwisko ( czytelny podpis) </w:t>
      </w:r>
    </w:p>
    <w:p w14:paraId="6ADB6C99" w14:textId="77777777" w:rsidR="00770DF5" w:rsidRPr="00A012A0" w:rsidRDefault="00770DF5" w:rsidP="00243469">
      <w:pPr>
        <w:spacing w:after="0" w:line="240" w:lineRule="auto"/>
        <w:jc w:val="both"/>
        <w:rPr>
          <w:rFonts w:ascii="Times New Roman" w:hAnsi="Times New Roman" w:cs="Times New Roman"/>
          <w:sz w:val="24"/>
          <w:szCs w:val="24"/>
        </w:rPr>
      </w:pPr>
      <w:r w:rsidRPr="00A012A0">
        <w:rPr>
          <w:rFonts w:ascii="Times New Roman" w:hAnsi="Times New Roman" w:cs="Times New Roman"/>
          <w:sz w:val="24"/>
          <w:szCs w:val="24"/>
        </w:rPr>
        <w:t>*</w:t>
      </w:r>
      <w:r w:rsidRPr="008A71D6">
        <w:rPr>
          <w:rFonts w:ascii="Times New Roman" w:hAnsi="Times New Roman" w:cs="Times New Roman"/>
          <w:szCs w:val="24"/>
        </w:rPr>
        <w:t xml:space="preserve">niepotrzebne skreślić </w:t>
      </w:r>
    </w:p>
    <w:p w14:paraId="7EE22968" w14:textId="71CA0176" w:rsidR="00770DF5" w:rsidRPr="00A012A0" w:rsidRDefault="00770DF5" w:rsidP="00243469">
      <w:pPr>
        <w:spacing w:after="0" w:line="240" w:lineRule="auto"/>
        <w:jc w:val="both"/>
        <w:rPr>
          <w:rFonts w:ascii="Times New Roman" w:eastAsia="Times New Roman" w:hAnsi="Times New Roman" w:cs="Times New Roman"/>
          <w:kern w:val="0"/>
          <w:sz w:val="20"/>
          <w:szCs w:val="20"/>
          <w:lang w:eastAsia="pl-PL"/>
          <w14:ligatures w14:val="none"/>
        </w:rPr>
      </w:pPr>
      <w:r w:rsidRPr="00A012A0">
        <w:rPr>
          <w:rFonts w:ascii="Times New Roman" w:hAnsi="Times New Roman" w:cs="Times New Roman"/>
          <w:sz w:val="20"/>
          <w:szCs w:val="20"/>
        </w:rPr>
        <w:t>**</w:t>
      </w:r>
      <w:r w:rsidR="008A71D6">
        <w:rPr>
          <w:rFonts w:ascii="Times New Roman" w:hAnsi="Times New Roman" w:cs="Times New Roman"/>
          <w:sz w:val="20"/>
          <w:szCs w:val="20"/>
        </w:rPr>
        <w:t>właściwe zaznaczyć</w:t>
      </w:r>
      <w:r w:rsidR="00933E3F">
        <w:rPr>
          <w:rFonts w:ascii="Times New Roman" w:hAnsi="Times New Roman" w:cs="Times New Roman"/>
          <w:sz w:val="20"/>
          <w:szCs w:val="20"/>
        </w:rPr>
        <w:t xml:space="preserve">. Uwaga! </w:t>
      </w:r>
      <w:r w:rsidRPr="00A012A0">
        <w:rPr>
          <w:rFonts w:ascii="Times New Roman" w:eastAsia="Times New Roman" w:hAnsi="Times New Roman" w:cs="Times New Roman"/>
          <w:kern w:val="0"/>
          <w:sz w:val="20"/>
          <w:szCs w:val="20"/>
          <w:lang w:eastAsia="pl-PL"/>
          <w14:ligatures w14:val="none"/>
        </w:rPr>
        <w:t xml:space="preserve">art. 233 KK [Fałszywe zeznania] </w:t>
      </w:r>
    </w:p>
    <w:p w14:paraId="27BD4E1C" w14:textId="070AEBD1" w:rsidR="00605B43" w:rsidRDefault="00605B43" w:rsidP="00243469">
      <w:pPr>
        <w:spacing w:after="0" w:line="240" w:lineRule="auto"/>
        <w:jc w:val="both"/>
        <w:rPr>
          <w:rFonts w:ascii="Times New Roman" w:eastAsia="Times New Roman" w:hAnsi="Times New Roman" w:cs="Times New Roman"/>
          <w:i/>
          <w:kern w:val="0"/>
          <w:sz w:val="20"/>
          <w:szCs w:val="20"/>
          <w:lang w:eastAsia="pl-PL"/>
          <w14:ligatures w14:val="none"/>
        </w:rPr>
      </w:pPr>
      <w:bookmarkStart w:id="2" w:name="mip71248366"/>
      <w:bookmarkEnd w:id="2"/>
    </w:p>
    <w:p w14:paraId="455B767D" w14:textId="00C1D963" w:rsidR="00770DF5" w:rsidRPr="00A012A0" w:rsidRDefault="00770DF5" w:rsidP="00243469">
      <w:pPr>
        <w:spacing w:after="0" w:line="240" w:lineRule="auto"/>
        <w:jc w:val="both"/>
        <w:rPr>
          <w:rFonts w:ascii="Times New Roman" w:eastAsia="Times New Roman" w:hAnsi="Times New Roman" w:cs="Times New Roman"/>
          <w:i/>
          <w:kern w:val="0"/>
          <w:sz w:val="20"/>
          <w:szCs w:val="20"/>
          <w:lang w:eastAsia="pl-PL"/>
          <w14:ligatures w14:val="none"/>
        </w:rPr>
      </w:pPr>
      <w:r w:rsidRPr="00A012A0">
        <w:rPr>
          <w:rFonts w:ascii="Times New Roman" w:eastAsia="Times New Roman" w:hAnsi="Times New Roman" w:cs="Times New Roman"/>
          <w:i/>
          <w:kern w:val="0"/>
          <w:sz w:val="20"/>
          <w:szCs w:val="20"/>
          <w:lang w:eastAsia="pl-PL"/>
          <w14:ligatures w14:val="none"/>
        </w:rPr>
        <w:t>§ 1. Kto, składając zeznanie mające służyć za dowód w postępowaniu sądowym lub w innym postępowaniu prowadzonym na podstawie ustawy, zeznaje nieprawdę lub zataja prawdę, podlega karze pozbawienia wolności od 6 miesięcy do lat 8.</w:t>
      </w:r>
    </w:p>
    <w:p w14:paraId="60DD6F0D" w14:textId="77777777" w:rsidR="00770DF5" w:rsidRPr="00A012A0" w:rsidRDefault="00770DF5" w:rsidP="00243469">
      <w:pPr>
        <w:spacing w:after="0" w:line="240" w:lineRule="auto"/>
        <w:jc w:val="both"/>
        <w:rPr>
          <w:rFonts w:ascii="Times New Roman" w:eastAsia="Times New Roman" w:hAnsi="Times New Roman" w:cs="Times New Roman"/>
          <w:i/>
          <w:kern w:val="0"/>
          <w:sz w:val="20"/>
          <w:szCs w:val="20"/>
          <w:lang w:eastAsia="pl-PL"/>
          <w14:ligatures w14:val="none"/>
        </w:rPr>
      </w:pPr>
      <w:bookmarkStart w:id="3" w:name="mip71248367"/>
      <w:bookmarkEnd w:id="3"/>
      <w:r w:rsidRPr="00A012A0">
        <w:rPr>
          <w:rFonts w:ascii="Times New Roman" w:eastAsia="Times New Roman" w:hAnsi="Times New Roman" w:cs="Times New Roman"/>
          <w:i/>
          <w:kern w:val="0"/>
          <w:sz w:val="20"/>
          <w:szCs w:val="20"/>
          <w:lang w:eastAsia="pl-PL"/>
          <w14:ligatures w14:val="none"/>
        </w:rPr>
        <w:t>§ 1a. Jeżeli sprawca czynu określonego w § 1 zeznaje nieprawdę lub zataja prawdę z obawy przed odpowiedzialnością karną grożącą jemu samemu lub jego najbliższym, podlega karze pozbawienia wolności od 3 miesięcy do lat 5.</w:t>
      </w:r>
    </w:p>
    <w:p w14:paraId="29FA372A" w14:textId="77777777" w:rsidR="00770DF5" w:rsidRPr="00A012A0" w:rsidRDefault="00770DF5" w:rsidP="00243469">
      <w:pPr>
        <w:spacing w:after="0" w:line="240" w:lineRule="auto"/>
        <w:jc w:val="both"/>
        <w:rPr>
          <w:rFonts w:ascii="Times New Roman" w:eastAsia="Times New Roman" w:hAnsi="Times New Roman" w:cs="Times New Roman"/>
          <w:i/>
          <w:kern w:val="0"/>
          <w:sz w:val="20"/>
          <w:szCs w:val="20"/>
          <w:lang w:eastAsia="pl-PL"/>
          <w14:ligatures w14:val="none"/>
        </w:rPr>
      </w:pPr>
      <w:bookmarkStart w:id="4" w:name="mip71248368"/>
      <w:bookmarkEnd w:id="4"/>
      <w:r w:rsidRPr="00A012A0">
        <w:rPr>
          <w:rFonts w:ascii="Times New Roman" w:eastAsia="Times New Roman" w:hAnsi="Times New Roman" w:cs="Times New Roman"/>
          <w:i/>
          <w:kern w:val="0"/>
          <w:sz w:val="20"/>
          <w:szCs w:val="20"/>
          <w:lang w:eastAsia="pl-PL"/>
          <w14:ligatures w14:val="none"/>
        </w:rPr>
        <w:lastRenderedPageBreak/>
        <w:t>§ 2. Warunkiem odpowiedzialności jest, aby przyjmujący zeznanie, działając w zakresie swoich uprawnień, uprzedził zeznającego o odpowiedzialności karnej za fałszywe zeznanie lub odebrał od niego przyrzeczenie.</w:t>
      </w:r>
    </w:p>
    <w:p w14:paraId="7F23203E" w14:textId="77777777" w:rsidR="00770DF5" w:rsidRPr="00A012A0" w:rsidRDefault="00770DF5" w:rsidP="00243469">
      <w:pPr>
        <w:spacing w:after="0" w:line="240" w:lineRule="auto"/>
        <w:jc w:val="both"/>
        <w:rPr>
          <w:rFonts w:ascii="Times New Roman" w:eastAsia="Times New Roman" w:hAnsi="Times New Roman" w:cs="Times New Roman"/>
          <w:i/>
          <w:kern w:val="0"/>
          <w:sz w:val="20"/>
          <w:szCs w:val="20"/>
          <w:lang w:eastAsia="pl-PL"/>
          <w14:ligatures w14:val="none"/>
        </w:rPr>
      </w:pPr>
      <w:bookmarkStart w:id="5" w:name="mip71248369"/>
      <w:bookmarkEnd w:id="5"/>
      <w:r w:rsidRPr="00A012A0">
        <w:rPr>
          <w:rFonts w:ascii="Times New Roman" w:eastAsia="Times New Roman" w:hAnsi="Times New Roman" w:cs="Times New Roman"/>
          <w:i/>
          <w:kern w:val="0"/>
          <w:sz w:val="20"/>
          <w:szCs w:val="20"/>
          <w:lang w:eastAsia="pl-PL"/>
          <w14:ligatures w14:val="none"/>
        </w:rPr>
        <w:t xml:space="preserve">§ 3. Nie podlega karze za czyn określony w § 1a, kto składa fałszywe zeznanie, nie wiedząc o prawie odmowy zeznania lub odpowiedzi na pytania. </w:t>
      </w:r>
    </w:p>
    <w:p w14:paraId="0198F080" w14:textId="77777777" w:rsidR="00770DF5" w:rsidRPr="00A012A0" w:rsidRDefault="00770DF5" w:rsidP="00243469">
      <w:pPr>
        <w:spacing w:after="0" w:line="240" w:lineRule="auto"/>
        <w:jc w:val="both"/>
        <w:rPr>
          <w:rFonts w:ascii="Times New Roman" w:eastAsia="Times New Roman" w:hAnsi="Times New Roman" w:cs="Times New Roman"/>
          <w:i/>
          <w:kern w:val="0"/>
          <w:sz w:val="20"/>
          <w:szCs w:val="20"/>
          <w:lang w:eastAsia="pl-PL"/>
          <w14:ligatures w14:val="none"/>
        </w:rPr>
      </w:pPr>
      <w:bookmarkStart w:id="6" w:name="mip71248370"/>
      <w:bookmarkEnd w:id="6"/>
      <w:r w:rsidRPr="00A012A0">
        <w:rPr>
          <w:rFonts w:ascii="Times New Roman" w:eastAsia="Times New Roman" w:hAnsi="Times New Roman" w:cs="Times New Roman"/>
          <w:i/>
          <w:kern w:val="0"/>
          <w:sz w:val="20"/>
          <w:szCs w:val="20"/>
          <w:lang w:eastAsia="pl-PL"/>
          <w14:ligatures w14:val="none"/>
        </w:rPr>
        <w:t>§ 4. Kto, jako biegły, rzeczoznawca lub tłumacz, przedstawia fałszywą opinię, ekspertyzę lub tłumaczenie mające służyć za dowód w postępowaniu określonym w § 1, podlega karze pozbawienia wolności od roku do lat 10.</w:t>
      </w:r>
    </w:p>
    <w:p w14:paraId="634F0948" w14:textId="77777777" w:rsidR="00770DF5" w:rsidRPr="00A012A0" w:rsidRDefault="00770DF5" w:rsidP="00243469">
      <w:pPr>
        <w:spacing w:after="0" w:line="240" w:lineRule="auto"/>
        <w:jc w:val="both"/>
        <w:rPr>
          <w:rFonts w:ascii="Times New Roman" w:eastAsia="Times New Roman" w:hAnsi="Times New Roman" w:cs="Times New Roman"/>
          <w:i/>
          <w:kern w:val="0"/>
          <w:sz w:val="20"/>
          <w:szCs w:val="20"/>
          <w:lang w:eastAsia="pl-PL"/>
          <w14:ligatures w14:val="none"/>
        </w:rPr>
      </w:pPr>
      <w:bookmarkStart w:id="7" w:name="mip71248371"/>
      <w:bookmarkEnd w:id="7"/>
      <w:r w:rsidRPr="00A012A0">
        <w:rPr>
          <w:rFonts w:ascii="Times New Roman" w:eastAsia="Times New Roman" w:hAnsi="Times New Roman" w:cs="Times New Roman"/>
          <w:i/>
          <w:kern w:val="0"/>
          <w:sz w:val="20"/>
          <w:szCs w:val="20"/>
          <w:lang w:eastAsia="pl-PL"/>
          <w14:ligatures w14:val="none"/>
        </w:rPr>
        <w:t>§ 4a. Jeżeli sprawca czynu określonego w § 4 działa nieumyślnie, narażając na istotną szkodę interes publiczny, podlega karze pozbawienia wolności do lat 3.</w:t>
      </w:r>
    </w:p>
    <w:p w14:paraId="6A24047E" w14:textId="77777777" w:rsidR="00770DF5" w:rsidRPr="00A012A0" w:rsidRDefault="00770DF5" w:rsidP="00243469">
      <w:pPr>
        <w:spacing w:after="0" w:line="240" w:lineRule="auto"/>
        <w:jc w:val="both"/>
        <w:rPr>
          <w:rFonts w:ascii="Times New Roman" w:eastAsia="Times New Roman" w:hAnsi="Times New Roman" w:cs="Times New Roman"/>
          <w:i/>
          <w:kern w:val="0"/>
          <w:sz w:val="20"/>
          <w:szCs w:val="20"/>
          <w:lang w:eastAsia="pl-PL"/>
          <w14:ligatures w14:val="none"/>
        </w:rPr>
      </w:pPr>
      <w:bookmarkStart w:id="8" w:name="mip71248372"/>
      <w:bookmarkEnd w:id="8"/>
      <w:r w:rsidRPr="00A012A0">
        <w:rPr>
          <w:rFonts w:ascii="Times New Roman" w:eastAsia="Times New Roman" w:hAnsi="Times New Roman" w:cs="Times New Roman"/>
          <w:i/>
          <w:kern w:val="0"/>
          <w:sz w:val="20"/>
          <w:szCs w:val="20"/>
          <w:lang w:eastAsia="pl-PL"/>
          <w14:ligatures w14:val="none"/>
        </w:rPr>
        <w:t>§ 5. Sąd może zastosować nadzwyczajne złagodzenie kary, a nawet odstąpić od jej wymierzenia, jeżeli:</w:t>
      </w:r>
    </w:p>
    <w:p w14:paraId="02CD4C50" w14:textId="77777777" w:rsidR="00770DF5" w:rsidRPr="00A012A0" w:rsidRDefault="00770DF5" w:rsidP="00243469">
      <w:pPr>
        <w:spacing w:after="0" w:line="240" w:lineRule="auto"/>
        <w:jc w:val="both"/>
        <w:rPr>
          <w:rFonts w:ascii="Times New Roman" w:eastAsia="Times New Roman" w:hAnsi="Times New Roman" w:cs="Times New Roman"/>
          <w:i/>
          <w:kern w:val="0"/>
          <w:sz w:val="20"/>
          <w:szCs w:val="20"/>
          <w:lang w:eastAsia="pl-PL"/>
          <w14:ligatures w14:val="none"/>
        </w:rPr>
      </w:pPr>
      <w:bookmarkStart w:id="9" w:name="mip71248374"/>
      <w:bookmarkEnd w:id="9"/>
      <w:r w:rsidRPr="00A012A0">
        <w:rPr>
          <w:rFonts w:ascii="Times New Roman" w:eastAsia="Times New Roman" w:hAnsi="Times New Roman" w:cs="Times New Roman"/>
          <w:i/>
          <w:kern w:val="0"/>
          <w:sz w:val="20"/>
          <w:szCs w:val="20"/>
          <w:lang w:eastAsia="pl-PL"/>
          <w14:ligatures w14:val="none"/>
        </w:rPr>
        <w:t>1) fałszywe zeznanie, opinia, ekspertyza lub tłumaczenie dotyczy okoliczności niemogących mieć wpływu na rozstrzygnięcie sprawy,</w:t>
      </w:r>
    </w:p>
    <w:p w14:paraId="18F55A2E" w14:textId="77777777" w:rsidR="00770DF5" w:rsidRPr="00A012A0" w:rsidRDefault="00770DF5" w:rsidP="00243469">
      <w:pPr>
        <w:spacing w:after="0" w:line="240" w:lineRule="auto"/>
        <w:jc w:val="both"/>
        <w:rPr>
          <w:rFonts w:ascii="Times New Roman" w:eastAsia="Times New Roman" w:hAnsi="Times New Roman" w:cs="Times New Roman"/>
          <w:i/>
          <w:color w:val="000000" w:themeColor="text1"/>
          <w:kern w:val="0"/>
          <w:sz w:val="20"/>
          <w:szCs w:val="20"/>
          <w:lang w:eastAsia="pl-PL"/>
          <w14:ligatures w14:val="none"/>
        </w:rPr>
      </w:pPr>
      <w:bookmarkStart w:id="10" w:name="mip71248375"/>
      <w:bookmarkEnd w:id="10"/>
      <w:r w:rsidRPr="00A012A0">
        <w:rPr>
          <w:rFonts w:ascii="Times New Roman" w:eastAsia="Times New Roman" w:hAnsi="Times New Roman" w:cs="Times New Roman"/>
          <w:i/>
          <w:kern w:val="0"/>
          <w:sz w:val="20"/>
          <w:szCs w:val="20"/>
          <w:lang w:eastAsia="pl-PL"/>
          <w14:ligatures w14:val="none"/>
        </w:rPr>
        <w:t>2) sprawca dobrowolnie sprostuje fałszywe zeznanie, opinię, ekspertyzę lub tłumaczenie, zanim nastąpi, chociażby nieprawomocne, rozstrzygnięcie sprawy.</w:t>
      </w:r>
    </w:p>
    <w:p w14:paraId="17914446" w14:textId="77777777" w:rsidR="00770DF5" w:rsidRPr="00A012A0" w:rsidRDefault="00770DF5" w:rsidP="00243469">
      <w:pPr>
        <w:spacing w:after="0" w:line="240" w:lineRule="auto"/>
        <w:jc w:val="both"/>
        <w:rPr>
          <w:rFonts w:ascii="Times New Roman" w:eastAsia="Times New Roman" w:hAnsi="Times New Roman" w:cs="Times New Roman"/>
          <w:i/>
          <w:color w:val="000000" w:themeColor="text1"/>
          <w:kern w:val="0"/>
          <w:sz w:val="20"/>
          <w:szCs w:val="20"/>
          <w:lang w:eastAsia="pl-PL"/>
          <w14:ligatures w14:val="none"/>
        </w:rPr>
      </w:pPr>
      <w:bookmarkStart w:id="11" w:name="mip71248376"/>
      <w:bookmarkEnd w:id="11"/>
      <w:r w:rsidRPr="00A012A0">
        <w:rPr>
          <w:rFonts w:ascii="Times New Roman" w:eastAsia="Times New Roman" w:hAnsi="Times New Roman" w:cs="Times New Roman"/>
          <w:i/>
          <w:color w:val="000000" w:themeColor="text1"/>
          <w:kern w:val="0"/>
          <w:sz w:val="20"/>
          <w:szCs w:val="20"/>
          <w:lang w:eastAsia="pl-PL"/>
          <w14:ligatures w14:val="none"/>
        </w:rPr>
        <w:t xml:space="preserve">§ 6. Przepisy § 1-3 oraz 5 stosuje się odpowiednio do osoby, która składa fałszywe oświadczenie, jeżeli </w:t>
      </w:r>
      <w:hyperlink r:id="rId11" w:history="1">
        <w:r w:rsidRPr="00A012A0">
          <w:rPr>
            <w:rFonts w:ascii="Times New Roman" w:eastAsia="Times New Roman" w:hAnsi="Times New Roman" w:cs="Times New Roman"/>
            <w:i/>
            <w:color w:val="000000" w:themeColor="text1"/>
            <w:kern w:val="0"/>
            <w:sz w:val="20"/>
            <w:szCs w:val="20"/>
            <w:lang w:eastAsia="pl-PL"/>
            <w14:ligatures w14:val="none"/>
          </w:rPr>
          <w:t>przepis</w:t>
        </w:r>
      </w:hyperlink>
      <w:r w:rsidRPr="00A012A0">
        <w:rPr>
          <w:rFonts w:ascii="Times New Roman" w:eastAsia="Times New Roman" w:hAnsi="Times New Roman" w:cs="Times New Roman"/>
          <w:i/>
          <w:color w:val="000000" w:themeColor="text1"/>
          <w:kern w:val="0"/>
          <w:sz w:val="20"/>
          <w:szCs w:val="20"/>
          <w:lang w:eastAsia="pl-PL"/>
          <w14:ligatures w14:val="none"/>
        </w:rPr>
        <w:t xml:space="preserve"> ustawy przewiduje możliwość odebrania oświadczenia pod rygorem odpowiedzialności karnej.</w:t>
      </w:r>
    </w:p>
    <w:p w14:paraId="2CDD08DB" w14:textId="1ECD382C" w:rsidR="0068190A" w:rsidRPr="00FC2E5F" w:rsidRDefault="0068190A" w:rsidP="00243469">
      <w:pPr>
        <w:spacing w:after="0" w:line="240" w:lineRule="auto"/>
        <w:rPr>
          <w:rFonts w:ascii="Times New Roman" w:hAnsi="Times New Roman" w:cs="Times New Roman"/>
          <w:sz w:val="20"/>
          <w:szCs w:val="20"/>
        </w:rPr>
      </w:pPr>
    </w:p>
    <w:p w14:paraId="5466AED4" w14:textId="77777777" w:rsidR="00605B43" w:rsidRDefault="00605B43">
      <w:pPr>
        <w:rPr>
          <w:rFonts w:ascii="Times New Roman" w:hAnsi="Times New Roman" w:cs="Times New Roman"/>
          <w:b/>
          <w:bCs/>
          <w:sz w:val="24"/>
          <w:szCs w:val="24"/>
        </w:rPr>
      </w:pPr>
      <w:r>
        <w:rPr>
          <w:rFonts w:ascii="Times New Roman" w:hAnsi="Times New Roman" w:cs="Times New Roman"/>
          <w:b/>
          <w:bCs/>
          <w:sz w:val="24"/>
          <w:szCs w:val="24"/>
        </w:rPr>
        <w:br w:type="page"/>
      </w:r>
    </w:p>
    <w:bookmarkEnd w:id="1"/>
    <w:p w14:paraId="7111042D" w14:textId="36F0F152" w:rsidR="00E37A02" w:rsidRPr="00D14CDC" w:rsidRDefault="00E37A02" w:rsidP="00243469">
      <w:pPr>
        <w:spacing w:after="0" w:line="240" w:lineRule="auto"/>
        <w:rPr>
          <w:rFonts w:ascii="Times New Roman" w:hAnsi="Times New Roman" w:cs="Times New Roman"/>
          <w:b/>
          <w:bCs/>
          <w:sz w:val="24"/>
          <w:szCs w:val="24"/>
        </w:rPr>
      </w:pPr>
      <w:r w:rsidRPr="00D14CDC">
        <w:rPr>
          <w:rFonts w:ascii="Times New Roman" w:hAnsi="Times New Roman" w:cs="Times New Roman"/>
          <w:b/>
          <w:bCs/>
          <w:sz w:val="24"/>
          <w:szCs w:val="24"/>
        </w:rPr>
        <w:lastRenderedPageBreak/>
        <w:t>ZAŁĄCZNIK 2</w:t>
      </w:r>
    </w:p>
    <w:p w14:paraId="22DF4A49" w14:textId="080C7AD7" w:rsidR="00FF4E23" w:rsidRDefault="00FF4E23" w:rsidP="00FF4E23">
      <w:pPr>
        <w:spacing w:after="0" w:line="240" w:lineRule="auto"/>
        <w:ind w:left="4248" w:firstLine="708"/>
        <w:jc w:val="both"/>
        <w:rPr>
          <w:rFonts w:ascii="Times New Roman" w:hAnsi="Times New Roman" w:cs="Times New Roman"/>
          <w:sz w:val="24"/>
          <w:szCs w:val="24"/>
        </w:rPr>
      </w:pPr>
      <w:r w:rsidRPr="00FF4E23">
        <w:rPr>
          <w:rFonts w:ascii="Times New Roman" w:hAnsi="Times New Roman" w:cs="Times New Roman"/>
          <w:sz w:val="24"/>
          <w:szCs w:val="24"/>
        </w:rPr>
        <w:t>……………………………………………</w:t>
      </w:r>
    </w:p>
    <w:p w14:paraId="3196616D" w14:textId="61BD6149" w:rsidR="00FF4E23" w:rsidRPr="00FF4E23" w:rsidRDefault="00FF4E23" w:rsidP="00FF4E23">
      <w:pPr>
        <w:spacing w:after="0" w:line="240" w:lineRule="auto"/>
        <w:ind w:left="4956" w:firstLine="708"/>
        <w:jc w:val="both"/>
        <w:rPr>
          <w:rFonts w:ascii="Times New Roman" w:hAnsi="Times New Roman" w:cs="Times New Roman"/>
          <w:sz w:val="20"/>
          <w:szCs w:val="20"/>
        </w:rPr>
      </w:pPr>
      <w:r>
        <w:rPr>
          <w:rFonts w:ascii="Times New Roman" w:hAnsi="Times New Roman" w:cs="Times New Roman"/>
          <w:sz w:val="20"/>
          <w:szCs w:val="20"/>
        </w:rPr>
        <w:t xml:space="preserve">      (miejscowość i data)</w:t>
      </w:r>
    </w:p>
    <w:p w14:paraId="6AB6E237" w14:textId="77777777" w:rsidR="00FF4E23" w:rsidRDefault="00FF4E23" w:rsidP="00FF4E23">
      <w:pPr>
        <w:spacing w:after="0" w:line="240" w:lineRule="auto"/>
        <w:jc w:val="center"/>
        <w:rPr>
          <w:rFonts w:ascii="Times New Roman" w:hAnsi="Times New Roman" w:cs="Times New Roman"/>
          <w:b/>
          <w:bCs/>
          <w:sz w:val="24"/>
          <w:szCs w:val="24"/>
        </w:rPr>
      </w:pPr>
    </w:p>
    <w:p w14:paraId="00FE87F7" w14:textId="77777777" w:rsidR="00FF4E23" w:rsidRDefault="00FF4E23" w:rsidP="00FF4E23">
      <w:pPr>
        <w:spacing w:after="0" w:line="240" w:lineRule="auto"/>
        <w:jc w:val="center"/>
        <w:rPr>
          <w:rFonts w:ascii="Times New Roman" w:hAnsi="Times New Roman" w:cs="Times New Roman"/>
          <w:b/>
          <w:bCs/>
          <w:sz w:val="24"/>
          <w:szCs w:val="24"/>
        </w:rPr>
      </w:pPr>
    </w:p>
    <w:p w14:paraId="45199C39" w14:textId="77777777" w:rsidR="00FF4E23" w:rsidRDefault="00FF4E23" w:rsidP="00FF4E23">
      <w:pPr>
        <w:spacing w:after="0" w:line="240" w:lineRule="auto"/>
        <w:jc w:val="center"/>
        <w:rPr>
          <w:rFonts w:ascii="Times New Roman" w:hAnsi="Times New Roman" w:cs="Times New Roman"/>
          <w:b/>
          <w:bCs/>
          <w:sz w:val="24"/>
          <w:szCs w:val="24"/>
        </w:rPr>
      </w:pPr>
    </w:p>
    <w:p w14:paraId="2DA769C8" w14:textId="77777777" w:rsidR="00FF4E23" w:rsidRDefault="00FF4E23" w:rsidP="00FF4E23">
      <w:pPr>
        <w:spacing w:after="0" w:line="240" w:lineRule="auto"/>
        <w:jc w:val="center"/>
        <w:rPr>
          <w:rFonts w:ascii="Times New Roman" w:hAnsi="Times New Roman" w:cs="Times New Roman"/>
          <w:b/>
          <w:bCs/>
          <w:sz w:val="24"/>
          <w:szCs w:val="24"/>
        </w:rPr>
      </w:pPr>
    </w:p>
    <w:p w14:paraId="26CBE609" w14:textId="028B1B6A" w:rsidR="00FF4E23" w:rsidRPr="00FF4E23" w:rsidRDefault="00FC2E5F" w:rsidP="00FF4E23">
      <w:pPr>
        <w:spacing w:after="0" w:line="240" w:lineRule="auto"/>
        <w:jc w:val="center"/>
        <w:rPr>
          <w:rFonts w:ascii="Times New Roman" w:hAnsi="Times New Roman" w:cs="Times New Roman"/>
          <w:b/>
          <w:bCs/>
          <w:sz w:val="24"/>
          <w:szCs w:val="24"/>
        </w:rPr>
      </w:pPr>
      <w:r w:rsidRPr="00FF4E23">
        <w:rPr>
          <w:rFonts w:ascii="Times New Roman" w:hAnsi="Times New Roman" w:cs="Times New Roman"/>
          <w:b/>
          <w:bCs/>
          <w:sz w:val="24"/>
          <w:szCs w:val="24"/>
        </w:rPr>
        <w:t xml:space="preserve">Oświadczenie o zapoznaniu się z polityką ochrony dzieci </w:t>
      </w:r>
    </w:p>
    <w:p w14:paraId="34DA33E6" w14:textId="0B35B776" w:rsidR="00E37A02" w:rsidRPr="00FF4E23" w:rsidRDefault="00FC2E5F" w:rsidP="00FF4E23">
      <w:pPr>
        <w:spacing w:after="0" w:line="240" w:lineRule="auto"/>
        <w:jc w:val="center"/>
        <w:rPr>
          <w:rFonts w:ascii="Times New Roman" w:hAnsi="Times New Roman" w:cs="Times New Roman"/>
          <w:b/>
          <w:bCs/>
          <w:sz w:val="24"/>
          <w:szCs w:val="24"/>
        </w:rPr>
      </w:pPr>
      <w:r w:rsidRPr="00FF4E23">
        <w:rPr>
          <w:rFonts w:ascii="Times New Roman" w:hAnsi="Times New Roman" w:cs="Times New Roman"/>
          <w:b/>
          <w:bCs/>
          <w:sz w:val="24"/>
          <w:szCs w:val="24"/>
        </w:rPr>
        <w:t>i zobowiązaniu do jej przestrzegania</w:t>
      </w:r>
    </w:p>
    <w:p w14:paraId="2A004DC6" w14:textId="77777777" w:rsidR="0068190A" w:rsidRPr="00FF4E23" w:rsidRDefault="0068190A" w:rsidP="00243469">
      <w:pPr>
        <w:spacing w:after="0" w:line="240" w:lineRule="auto"/>
        <w:rPr>
          <w:rFonts w:ascii="Times New Roman" w:hAnsi="Times New Roman" w:cs="Times New Roman"/>
          <w:sz w:val="24"/>
          <w:szCs w:val="24"/>
        </w:rPr>
      </w:pPr>
    </w:p>
    <w:p w14:paraId="3205DAA5" w14:textId="77777777" w:rsidR="00E37A02" w:rsidRPr="00FF4E23" w:rsidRDefault="00E37A02" w:rsidP="00243469">
      <w:pPr>
        <w:spacing w:after="0" w:line="240" w:lineRule="auto"/>
        <w:jc w:val="center"/>
        <w:rPr>
          <w:rFonts w:ascii="Times New Roman" w:hAnsi="Times New Roman" w:cs="Times New Roman"/>
          <w:b/>
          <w:bCs/>
          <w:sz w:val="24"/>
          <w:szCs w:val="24"/>
        </w:rPr>
      </w:pPr>
      <w:r w:rsidRPr="00FF4E23">
        <w:rPr>
          <w:rFonts w:ascii="Times New Roman" w:hAnsi="Times New Roman" w:cs="Times New Roman"/>
          <w:b/>
          <w:bCs/>
          <w:sz w:val="24"/>
          <w:szCs w:val="24"/>
        </w:rPr>
        <w:t>OŚWIADCZENIE</w:t>
      </w:r>
    </w:p>
    <w:p w14:paraId="48FA3403" w14:textId="77777777" w:rsidR="00770DF5" w:rsidRPr="00FF4E23" w:rsidRDefault="00770DF5" w:rsidP="00243469">
      <w:pPr>
        <w:spacing w:after="0" w:line="240" w:lineRule="auto"/>
        <w:jc w:val="center"/>
        <w:rPr>
          <w:rFonts w:ascii="Times New Roman" w:hAnsi="Times New Roman" w:cs="Times New Roman"/>
          <w:sz w:val="24"/>
          <w:szCs w:val="24"/>
        </w:rPr>
      </w:pPr>
    </w:p>
    <w:p w14:paraId="3F3F4D65" w14:textId="7015988C" w:rsidR="00FF4E23" w:rsidRPr="00FF4E23" w:rsidRDefault="00FF4E23" w:rsidP="00FF4E23">
      <w:pPr>
        <w:spacing w:after="0" w:line="240" w:lineRule="auto"/>
        <w:jc w:val="both"/>
        <w:rPr>
          <w:rFonts w:ascii="Times New Roman" w:hAnsi="Times New Roman" w:cs="Times New Roman"/>
          <w:sz w:val="24"/>
          <w:szCs w:val="24"/>
          <w:shd w:val="clear" w:color="auto" w:fill="FFFFFF"/>
        </w:rPr>
      </w:pPr>
      <w:r w:rsidRPr="00FF4E23">
        <w:rPr>
          <w:rFonts w:ascii="Times New Roman" w:hAnsi="Times New Roman" w:cs="Times New Roman"/>
          <w:sz w:val="24"/>
          <w:szCs w:val="24"/>
        </w:rPr>
        <w:t xml:space="preserve">w trybie art. 21 </w:t>
      </w:r>
      <w:r w:rsidRPr="00FF4E23">
        <w:rPr>
          <w:rFonts w:ascii="Times New Roman" w:hAnsi="Times New Roman" w:cs="Times New Roman"/>
          <w:sz w:val="24"/>
          <w:szCs w:val="24"/>
          <w:shd w:val="clear" w:color="auto" w:fill="FFFFFF"/>
        </w:rPr>
        <w:t xml:space="preserve">Ustawy z dnia 13 maja 2016 r. o przeciwdziałaniu zagrożeniom przestępczością </w:t>
      </w:r>
      <w:r w:rsidRPr="00FF4E23">
        <w:rPr>
          <w:rFonts w:ascii="Times New Roman" w:hAnsi="Times New Roman" w:cs="Times New Roman"/>
          <w:sz w:val="24"/>
          <w:szCs w:val="24"/>
          <w:shd w:val="clear" w:color="auto" w:fill="FFFFFF"/>
        </w:rPr>
        <w:br/>
        <w:t>na tle seksualnym i ochronie małoletnich  (</w:t>
      </w:r>
      <w:proofErr w:type="spellStart"/>
      <w:r w:rsidRPr="00FF4E23">
        <w:rPr>
          <w:rFonts w:ascii="Times New Roman" w:hAnsi="Times New Roman" w:cs="Times New Roman"/>
          <w:sz w:val="24"/>
          <w:szCs w:val="24"/>
          <w:shd w:val="clear" w:color="auto" w:fill="FFFFFF"/>
        </w:rPr>
        <w:t>t.j</w:t>
      </w:r>
      <w:proofErr w:type="spellEnd"/>
      <w:r w:rsidRPr="00FF4E23">
        <w:rPr>
          <w:rFonts w:ascii="Times New Roman" w:hAnsi="Times New Roman" w:cs="Times New Roman"/>
          <w:sz w:val="24"/>
          <w:szCs w:val="24"/>
          <w:shd w:val="clear" w:color="auto" w:fill="FFFFFF"/>
        </w:rPr>
        <w:t>. Dz. U. z 2024 r. poz. 560)</w:t>
      </w:r>
    </w:p>
    <w:p w14:paraId="37AB5D13" w14:textId="77777777" w:rsidR="00770DF5" w:rsidRPr="00FF4E23" w:rsidRDefault="00770DF5" w:rsidP="00FF4E23">
      <w:pPr>
        <w:spacing w:after="0" w:line="240" w:lineRule="auto"/>
        <w:jc w:val="both"/>
        <w:rPr>
          <w:rFonts w:ascii="Times New Roman" w:hAnsi="Times New Roman" w:cs="Times New Roman"/>
          <w:sz w:val="24"/>
          <w:szCs w:val="24"/>
        </w:rPr>
      </w:pPr>
    </w:p>
    <w:p w14:paraId="5B89C3A8" w14:textId="50C9EC8C" w:rsidR="00E37A02" w:rsidRPr="00FF4E23" w:rsidRDefault="00E37A02" w:rsidP="00FF4E23">
      <w:pPr>
        <w:spacing w:after="0" w:line="360" w:lineRule="auto"/>
        <w:jc w:val="both"/>
        <w:rPr>
          <w:rFonts w:ascii="Times New Roman" w:hAnsi="Times New Roman" w:cs="Times New Roman"/>
          <w:sz w:val="24"/>
          <w:szCs w:val="24"/>
        </w:rPr>
      </w:pPr>
      <w:r w:rsidRPr="00FF4E23">
        <w:rPr>
          <w:rFonts w:ascii="Times New Roman" w:hAnsi="Times New Roman" w:cs="Times New Roman"/>
          <w:sz w:val="24"/>
          <w:szCs w:val="24"/>
        </w:rPr>
        <w:t>Ja</w:t>
      </w:r>
      <w:r w:rsidR="00FF4E23" w:rsidRPr="00FF4E23">
        <w:rPr>
          <w:rFonts w:ascii="Times New Roman" w:hAnsi="Times New Roman" w:cs="Times New Roman"/>
          <w:sz w:val="24"/>
          <w:szCs w:val="24"/>
        </w:rPr>
        <w:t xml:space="preserve"> …………………………………………………………………………….</w:t>
      </w:r>
      <w:r w:rsidRPr="00FF4E23">
        <w:rPr>
          <w:rFonts w:ascii="Times New Roman" w:hAnsi="Times New Roman" w:cs="Times New Roman"/>
          <w:sz w:val="24"/>
          <w:szCs w:val="24"/>
        </w:rPr>
        <w:t>, oświadczam, że</w:t>
      </w:r>
      <w:r w:rsidR="00FF4E23" w:rsidRPr="00FF4E23">
        <w:rPr>
          <w:rFonts w:ascii="Times New Roman" w:hAnsi="Times New Roman" w:cs="Times New Roman"/>
          <w:sz w:val="24"/>
          <w:szCs w:val="24"/>
        </w:rPr>
        <w:t xml:space="preserve"> z</w:t>
      </w:r>
      <w:r w:rsidRPr="00FF4E23">
        <w:rPr>
          <w:rFonts w:ascii="Times New Roman" w:hAnsi="Times New Roman" w:cs="Times New Roman"/>
          <w:sz w:val="24"/>
          <w:szCs w:val="24"/>
        </w:rPr>
        <w:t>apoznałam/zapoznałem się z treścią dokumentu  „Standardy ochrony dzieci” obo</w:t>
      </w:r>
      <w:r w:rsidRPr="00FF4E23">
        <w:rPr>
          <w:rFonts w:ascii="Times New Roman" w:hAnsi="Times New Roman" w:cs="Times New Roman"/>
          <w:sz w:val="24"/>
          <w:szCs w:val="24"/>
        </w:rPr>
        <w:softHyphen/>
        <w:t>wiązującego w</w:t>
      </w:r>
      <w:r w:rsidR="007F53DE" w:rsidRPr="00FF4E23">
        <w:rPr>
          <w:rFonts w:ascii="Times New Roman" w:hAnsi="Times New Roman" w:cs="Times New Roman"/>
          <w:sz w:val="24"/>
          <w:szCs w:val="24"/>
        </w:rPr>
        <w:t xml:space="preserve"> parafii</w:t>
      </w:r>
      <w:r w:rsidRPr="00FF4E23">
        <w:rPr>
          <w:rFonts w:ascii="Times New Roman" w:hAnsi="Times New Roman" w:cs="Times New Roman"/>
          <w:sz w:val="24"/>
          <w:szCs w:val="24"/>
        </w:rPr>
        <w:t xml:space="preserve"> …………</w:t>
      </w:r>
      <w:r w:rsidR="00FF4E23" w:rsidRPr="00FF4E23">
        <w:rPr>
          <w:rFonts w:ascii="Times New Roman" w:hAnsi="Times New Roman" w:cs="Times New Roman"/>
          <w:sz w:val="24"/>
          <w:szCs w:val="24"/>
        </w:rPr>
        <w:t>………………………………………</w:t>
      </w:r>
      <w:r w:rsidRPr="00FF4E23">
        <w:rPr>
          <w:rFonts w:ascii="Times New Roman" w:hAnsi="Times New Roman" w:cs="Times New Roman"/>
          <w:sz w:val="24"/>
          <w:szCs w:val="24"/>
        </w:rPr>
        <w:t xml:space="preserve">……………………………………… </w:t>
      </w:r>
    </w:p>
    <w:p w14:paraId="4F23D939" w14:textId="30134493" w:rsidR="00E37A02" w:rsidRPr="00FF4E23" w:rsidRDefault="00E37A02" w:rsidP="008A71D6">
      <w:pPr>
        <w:spacing w:after="0" w:line="360" w:lineRule="auto"/>
        <w:rPr>
          <w:rFonts w:ascii="Times New Roman" w:hAnsi="Times New Roman" w:cs="Times New Roman"/>
          <w:sz w:val="24"/>
          <w:szCs w:val="24"/>
        </w:rPr>
      </w:pPr>
      <w:r w:rsidRPr="00FF4E23">
        <w:rPr>
          <w:rFonts w:ascii="Times New Roman" w:hAnsi="Times New Roman" w:cs="Times New Roman"/>
          <w:sz w:val="24"/>
          <w:szCs w:val="24"/>
        </w:rPr>
        <w:t>…………………………………………</w:t>
      </w:r>
      <w:r w:rsidR="00FF4E23" w:rsidRPr="00FF4E23">
        <w:rPr>
          <w:rFonts w:ascii="Times New Roman" w:hAnsi="Times New Roman" w:cs="Times New Roman"/>
          <w:sz w:val="24"/>
          <w:szCs w:val="24"/>
        </w:rPr>
        <w:t>…...</w:t>
      </w:r>
      <w:r w:rsidRPr="00FF4E23">
        <w:rPr>
          <w:rFonts w:ascii="Times New Roman" w:hAnsi="Times New Roman" w:cs="Times New Roman"/>
          <w:sz w:val="24"/>
          <w:szCs w:val="24"/>
        </w:rPr>
        <w:t>……………………………………………………</w:t>
      </w:r>
    </w:p>
    <w:p w14:paraId="08284041" w14:textId="77777777" w:rsidR="00FF4E23" w:rsidRPr="00D14CDC" w:rsidRDefault="00FF4E23" w:rsidP="008A71D6">
      <w:pPr>
        <w:spacing w:after="0" w:line="360" w:lineRule="auto"/>
        <w:rPr>
          <w:rFonts w:ascii="Times New Roman" w:hAnsi="Times New Roman" w:cs="Times New Roman"/>
          <w:sz w:val="24"/>
          <w:szCs w:val="24"/>
        </w:rPr>
      </w:pPr>
    </w:p>
    <w:p w14:paraId="277983FE" w14:textId="77777777" w:rsidR="007F53DE" w:rsidRDefault="007F53DE" w:rsidP="00243469">
      <w:pPr>
        <w:spacing w:after="0" w:line="240" w:lineRule="auto"/>
        <w:rPr>
          <w:rFonts w:ascii="Times New Roman" w:hAnsi="Times New Roman" w:cs="Times New Roman"/>
          <w:sz w:val="24"/>
          <w:szCs w:val="24"/>
        </w:rPr>
      </w:pPr>
    </w:p>
    <w:p w14:paraId="26D4F05C" w14:textId="6D3121C2" w:rsidR="007F53DE" w:rsidRDefault="00FF4E23" w:rsidP="00243469">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14:paraId="231EBEBF" w14:textId="394A1406" w:rsidR="00E37A02" w:rsidRPr="00FF4E23" w:rsidRDefault="00E37A02" w:rsidP="00FF4E23">
      <w:pPr>
        <w:spacing w:after="0" w:line="240" w:lineRule="auto"/>
        <w:ind w:left="5664" w:firstLine="708"/>
        <w:rPr>
          <w:rFonts w:ascii="Times New Roman" w:hAnsi="Times New Roman" w:cs="Times New Roman"/>
          <w:sz w:val="20"/>
          <w:szCs w:val="20"/>
        </w:rPr>
      </w:pPr>
      <w:r w:rsidRPr="00FF4E23">
        <w:rPr>
          <w:rFonts w:ascii="Times New Roman" w:hAnsi="Times New Roman" w:cs="Times New Roman"/>
          <w:sz w:val="20"/>
          <w:szCs w:val="20"/>
        </w:rPr>
        <w:t xml:space="preserve"> (czytelny podpis)</w:t>
      </w:r>
    </w:p>
    <w:p w14:paraId="47B13B46" w14:textId="77777777" w:rsidR="0068190A" w:rsidRPr="00D14CDC" w:rsidRDefault="0068190A" w:rsidP="00243469">
      <w:pPr>
        <w:spacing w:after="0" w:line="240" w:lineRule="auto"/>
        <w:rPr>
          <w:rFonts w:ascii="Times New Roman" w:hAnsi="Times New Roman" w:cs="Times New Roman"/>
          <w:sz w:val="24"/>
          <w:szCs w:val="24"/>
        </w:rPr>
      </w:pPr>
    </w:p>
    <w:p w14:paraId="124BCA11" w14:textId="77777777" w:rsidR="0068190A" w:rsidRPr="00D14CDC" w:rsidRDefault="0068190A" w:rsidP="00243469">
      <w:pPr>
        <w:spacing w:after="0" w:line="240" w:lineRule="auto"/>
        <w:rPr>
          <w:rFonts w:ascii="Times New Roman" w:hAnsi="Times New Roman" w:cs="Times New Roman"/>
          <w:sz w:val="24"/>
          <w:szCs w:val="24"/>
        </w:rPr>
      </w:pPr>
    </w:p>
    <w:p w14:paraId="3D53B6D2" w14:textId="77777777" w:rsidR="0068190A" w:rsidRPr="00D14CDC" w:rsidRDefault="0068190A" w:rsidP="00243469">
      <w:pPr>
        <w:spacing w:after="0" w:line="240" w:lineRule="auto"/>
        <w:rPr>
          <w:rFonts w:ascii="Times New Roman" w:hAnsi="Times New Roman" w:cs="Times New Roman"/>
          <w:sz w:val="24"/>
          <w:szCs w:val="24"/>
        </w:rPr>
      </w:pPr>
    </w:p>
    <w:p w14:paraId="4A58D72E" w14:textId="77777777" w:rsidR="0068190A" w:rsidRPr="00D14CDC" w:rsidRDefault="0068190A" w:rsidP="00243469">
      <w:pPr>
        <w:spacing w:after="0" w:line="240" w:lineRule="auto"/>
        <w:rPr>
          <w:rFonts w:ascii="Times New Roman" w:hAnsi="Times New Roman" w:cs="Times New Roman"/>
          <w:sz w:val="24"/>
          <w:szCs w:val="24"/>
        </w:rPr>
      </w:pPr>
    </w:p>
    <w:p w14:paraId="3D9C37CD" w14:textId="77777777" w:rsidR="0068190A" w:rsidRPr="00D14CDC" w:rsidRDefault="0068190A" w:rsidP="00243469">
      <w:pPr>
        <w:spacing w:after="0" w:line="240" w:lineRule="auto"/>
        <w:rPr>
          <w:rFonts w:ascii="Times New Roman" w:hAnsi="Times New Roman" w:cs="Times New Roman"/>
          <w:sz w:val="24"/>
          <w:szCs w:val="24"/>
        </w:rPr>
      </w:pPr>
    </w:p>
    <w:p w14:paraId="30031A6A" w14:textId="77777777" w:rsidR="0068190A" w:rsidRPr="00D14CDC" w:rsidRDefault="0068190A" w:rsidP="00243469">
      <w:pPr>
        <w:spacing w:after="0" w:line="240" w:lineRule="auto"/>
        <w:rPr>
          <w:rFonts w:ascii="Times New Roman" w:hAnsi="Times New Roman" w:cs="Times New Roman"/>
          <w:sz w:val="24"/>
          <w:szCs w:val="24"/>
        </w:rPr>
      </w:pPr>
    </w:p>
    <w:p w14:paraId="1AA3C30D" w14:textId="77777777" w:rsidR="0068190A" w:rsidRPr="00D14CDC" w:rsidRDefault="0068190A" w:rsidP="00243469">
      <w:pPr>
        <w:spacing w:after="0" w:line="240" w:lineRule="auto"/>
        <w:rPr>
          <w:rFonts w:ascii="Times New Roman" w:hAnsi="Times New Roman" w:cs="Times New Roman"/>
          <w:sz w:val="24"/>
          <w:szCs w:val="24"/>
        </w:rPr>
      </w:pPr>
    </w:p>
    <w:p w14:paraId="6B9B8A6E" w14:textId="77777777" w:rsidR="0068190A" w:rsidRPr="00D14CDC" w:rsidRDefault="0068190A" w:rsidP="00243469">
      <w:pPr>
        <w:spacing w:after="0" w:line="240" w:lineRule="auto"/>
        <w:rPr>
          <w:rFonts w:ascii="Times New Roman" w:hAnsi="Times New Roman" w:cs="Times New Roman"/>
          <w:sz w:val="24"/>
          <w:szCs w:val="24"/>
        </w:rPr>
      </w:pPr>
    </w:p>
    <w:p w14:paraId="1D10048F" w14:textId="77777777" w:rsidR="0068190A" w:rsidRPr="00D14CDC" w:rsidRDefault="0068190A" w:rsidP="00243469">
      <w:pPr>
        <w:spacing w:after="0" w:line="240" w:lineRule="auto"/>
        <w:rPr>
          <w:rFonts w:ascii="Times New Roman" w:hAnsi="Times New Roman" w:cs="Times New Roman"/>
          <w:sz w:val="24"/>
          <w:szCs w:val="24"/>
        </w:rPr>
      </w:pPr>
    </w:p>
    <w:p w14:paraId="2A93C9E1" w14:textId="77777777" w:rsidR="0068190A" w:rsidRPr="00D14CDC" w:rsidRDefault="0068190A" w:rsidP="00243469">
      <w:pPr>
        <w:spacing w:after="0" w:line="240" w:lineRule="auto"/>
        <w:rPr>
          <w:rFonts w:ascii="Times New Roman" w:hAnsi="Times New Roman" w:cs="Times New Roman"/>
          <w:sz w:val="24"/>
          <w:szCs w:val="24"/>
        </w:rPr>
      </w:pPr>
    </w:p>
    <w:p w14:paraId="6388EE61" w14:textId="77777777" w:rsidR="0068190A" w:rsidRPr="00D14CDC" w:rsidRDefault="0068190A" w:rsidP="00243469">
      <w:pPr>
        <w:spacing w:after="0" w:line="240" w:lineRule="auto"/>
        <w:rPr>
          <w:rFonts w:ascii="Times New Roman" w:hAnsi="Times New Roman" w:cs="Times New Roman"/>
          <w:sz w:val="24"/>
          <w:szCs w:val="24"/>
        </w:rPr>
      </w:pPr>
    </w:p>
    <w:p w14:paraId="5546D8EE" w14:textId="77777777" w:rsidR="0068190A" w:rsidRPr="00D14CDC" w:rsidRDefault="0068190A" w:rsidP="00243469">
      <w:pPr>
        <w:spacing w:after="0" w:line="240" w:lineRule="auto"/>
        <w:rPr>
          <w:rFonts w:ascii="Times New Roman" w:hAnsi="Times New Roman" w:cs="Times New Roman"/>
          <w:sz w:val="24"/>
          <w:szCs w:val="24"/>
        </w:rPr>
      </w:pPr>
    </w:p>
    <w:p w14:paraId="1BD4CBB6" w14:textId="77777777" w:rsidR="0068190A" w:rsidRPr="00D14CDC" w:rsidRDefault="0068190A" w:rsidP="00243469">
      <w:pPr>
        <w:spacing w:after="0" w:line="240" w:lineRule="auto"/>
        <w:rPr>
          <w:rFonts w:ascii="Times New Roman" w:hAnsi="Times New Roman" w:cs="Times New Roman"/>
          <w:sz w:val="24"/>
          <w:szCs w:val="24"/>
        </w:rPr>
      </w:pPr>
    </w:p>
    <w:p w14:paraId="5514FCE7" w14:textId="77777777" w:rsidR="0068190A" w:rsidRPr="00D14CDC" w:rsidRDefault="0068190A" w:rsidP="00243469">
      <w:pPr>
        <w:spacing w:after="0" w:line="240" w:lineRule="auto"/>
        <w:rPr>
          <w:rFonts w:ascii="Times New Roman" w:hAnsi="Times New Roman" w:cs="Times New Roman"/>
          <w:sz w:val="24"/>
          <w:szCs w:val="24"/>
        </w:rPr>
      </w:pPr>
    </w:p>
    <w:p w14:paraId="55788814" w14:textId="77777777" w:rsidR="0068190A" w:rsidRPr="00D14CDC" w:rsidRDefault="0068190A" w:rsidP="00243469">
      <w:pPr>
        <w:spacing w:after="0" w:line="240" w:lineRule="auto"/>
        <w:rPr>
          <w:rFonts w:ascii="Times New Roman" w:hAnsi="Times New Roman" w:cs="Times New Roman"/>
          <w:sz w:val="24"/>
          <w:szCs w:val="24"/>
        </w:rPr>
      </w:pPr>
    </w:p>
    <w:p w14:paraId="5E468A1C" w14:textId="77777777" w:rsidR="0068190A" w:rsidRPr="00D14CDC" w:rsidRDefault="0068190A" w:rsidP="00243469">
      <w:pPr>
        <w:spacing w:after="0" w:line="240" w:lineRule="auto"/>
        <w:rPr>
          <w:rFonts w:ascii="Times New Roman" w:hAnsi="Times New Roman" w:cs="Times New Roman"/>
          <w:sz w:val="24"/>
          <w:szCs w:val="24"/>
        </w:rPr>
      </w:pPr>
    </w:p>
    <w:p w14:paraId="20E55C55" w14:textId="77777777" w:rsidR="00243469" w:rsidRDefault="00243469" w:rsidP="00243469">
      <w:pPr>
        <w:spacing w:after="0" w:line="240" w:lineRule="auto"/>
        <w:rPr>
          <w:rFonts w:ascii="Times New Roman" w:hAnsi="Times New Roman" w:cs="Times New Roman"/>
          <w:sz w:val="24"/>
          <w:szCs w:val="24"/>
        </w:rPr>
      </w:pPr>
    </w:p>
    <w:p w14:paraId="0BD8E89B" w14:textId="77777777" w:rsidR="00243469" w:rsidRDefault="00243469" w:rsidP="00243469">
      <w:pPr>
        <w:spacing w:after="0" w:line="240" w:lineRule="auto"/>
        <w:rPr>
          <w:rFonts w:ascii="Times New Roman" w:hAnsi="Times New Roman" w:cs="Times New Roman"/>
          <w:sz w:val="24"/>
          <w:szCs w:val="24"/>
        </w:rPr>
      </w:pPr>
    </w:p>
    <w:p w14:paraId="6A7E2522" w14:textId="77777777" w:rsidR="00605B43" w:rsidRDefault="00605B43">
      <w:pPr>
        <w:rPr>
          <w:rFonts w:ascii="Times New Roman" w:hAnsi="Times New Roman" w:cs="Times New Roman"/>
          <w:b/>
          <w:bCs/>
          <w:sz w:val="24"/>
          <w:szCs w:val="24"/>
        </w:rPr>
      </w:pPr>
      <w:r>
        <w:rPr>
          <w:rFonts w:ascii="Times New Roman" w:hAnsi="Times New Roman" w:cs="Times New Roman"/>
          <w:b/>
          <w:bCs/>
          <w:sz w:val="24"/>
          <w:szCs w:val="24"/>
        </w:rPr>
        <w:br w:type="page"/>
      </w:r>
    </w:p>
    <w:p w14:paraId="6D885C62" w14:textId="3964C8F5" w:rsidR="00E37A02" w:rsidRPr="00D14CDC" w:rsidRDefault="00E37A02" w:rsidP="00243469">
      <w:pPr>
        <w:spacing w:after="0" w:line="240" w:lineRule="auto"/>
        <w:rPr>
          <w:rFonts w:ascii="Times New Roman" w:hAnsi="Times New Roman" w:cs="Times New Roman"/>
          <w:b/>
          <w:bCs/>
          <w:sz w:val="24"/>
          <w:szCs w:val="24"/>
        </w:rPr>
      </w:pPr>
      <w:r w:rsidRPr="00D14CDC">
        <w:rPr>
          <w:rFonts w:ascii="Times New Roman" w:hAnsi="Times New Roman" w:cs="Times New Roman"/>
          <w:b/>
          <w:bCs/>
          <w:sz w:val="24"/>
          <w:szCs w:val="24"/>
        </w:rPr>
        <w:lastRenderedPageBreak/>
        <w:t>ZAŁĄCZNIK 3</w:t>
      </w:r>
    </w:p>
    <w:p w14:paraId="63A526E9" w14:textId="77777777" w:rsidR="00770DF5" w:rsidRDefault="00FC2E5F" w:rsidP="00243469">
      <w:pPr>
        <w:spacing w:after="0" w:line="240" w:lineRule="auto"/>
        <w:jc w:val="both"/>
        <w:rPr>
          <w:rFonts w:ascii="Times New Roman" w:hAnsi="Times New Roman" w:cs="Times New Roman"/>
          <w:b/>
          <w:bCs/>
          <w:sz w:val="24"/>
          <w:szCs w:val="24"/>
        </w:rPr>
      </w:pPr>
      <w:r w:rsidRPr="00D14CDC">
        <w:rPr>
          <w:rFonts w:ascii="Times New Roman" w:hAnsi="Times New Roman" w:cs="Times New Roman"/>
          <w:b/>
          <w:bCs/>
          <w:sz w:val="24"/>
          <w:szCs w:val="24"/>
        </w:rPr>
        <w:t>Zasady sporządzania notatki dotyczącej zdarzenia</w:t>
      </w:r>
    </w:p>
    <w:p w14:paraId="234D01E1" w14:textId="1D125720" w:rsidR="00E37A02" w:rsidRPr="00D14CDC" w:rsidRDefault="00FC2E5F" w:rsidP="00243469">
      <w:pPr>
        <w:spacing w:after="0" w:line="240" w:lineRule="auto"/>
        <w:jc w:val="both"/>
        <w:rPr>
          <w:rFonts w:ascii="Times New Roman" w:hAnsi="Times New Roman" w:cs="Times New Roman"/>
          <w:b/>
          <w:bCs/>
          <w:sz w:val="24"/>
          <w:szCs w:val="24"/>
        </w:rPr>
      </w:pPr>
      <w:r w:rsidRPr="00D14CDC">
        <w:rPr>
          <w:rFonts w:ascii="Times New Roman" w:hAnsi="Times New Roman" w:cs="Times New Roman"/>
          <w:b/>
          <w:bCs/>
          <w:sz w:val="24"/>
          <w:szCs w:val="24"/>
        </w:rPr>
        <w:t xml:space="preserve"> </w:t>
      </w:r>
    </w:p>
    <w:p w14:paraId="5C4DEC54" w14:textId="77777777" w:rsidR="00E37A02" w:rsidRPr="00205094" w:rsidRDefault="00E37A02" w:rsidP="00205094">
      <w:pPr>
        <w:pStyle w:val="Akapitzlist"/>
        <w:numPr>
          <w:ilvl w:val="0"/>
          <w:numId w:val="38"/>
        </w:numPr>
        <w:spacing w:after="0" w:line="240" w:lineRule="auto"/>
        <w:jc w:val="both"/>
        <w:rPr>
          <w:rFonts w:ascii="Times New Roman" w:hAnsi="Times New Roman" w:cs="Times New Roman"/>
          <w:sz w:val="24"/>
          <w:szCs w:val="24"/>
        </w:rPr>
      </w:pPr>
      <w:r w:rsidRPr="00205094">
        <w:rPr>
          <w:rFonts w:ascii="Times New Roman" w:hAnsi="Times New Roman" w:cs="Times New Roman"/>
          <w:sz w:val="24"/>
          <w:szCs w:val="24"/>
        </w:rPr>
        <w:t xml:space="preserve">Zapisz dokładną datę i godzinę, kiedy incydent został zgłoszony. </w:t>
      </w:r>
    </w:p>
    <w:p w14:paraId="34703951" w14:textId="77777777" w:rsidR="00E37A02" w:rsidRPr="00205094" w:rsidRDefault="00E37A02" w:rsidP="00205094">
      <w:pPr>
        <w:pStyle w:val="Akapitzlist"/>
        <w:numPr>
          <w:ilvl w:val="0"/>
          <w:numId w:val="38"/>
        </w:numPr>
        <w:spacing w:after="0" w:line="240" w:lineRule="auto"/>
        <w:jc w:val="both"/>
        <w:rPr>
          <w:rFonts w:ascii="Times New Roman" w:hAnsi="Times New Roman" w:cs="Times New Roman"/>
          <w:sz w:val="24"/>
          <w:szCs w:val="24"/>
        </w:rPr>
      </w:pPr>
      <w:r w:rsidRPr="00205094">
        <w:rPr>
          <w:rFonts w:ascii="Times New Roman" w:hAnsi="Times New Roman" w:cs="Times New Roman"/>
          <w:sz w:val="24"/>
          <w:szCs w:val="24"/>
        </w:rPr>
        <w:t xml:space="preserve">Podaj imię i nazwisko dziecka, wiek, adres zamieszkania (jeśli dostępny), szkołę oraz wszelkie inne istotne informacje. </w:t>
      </w:r>
    </w:p>
    <w:p w14:paraId="5053BA5B" w14:textId="40B786A2" w:rsidR="00E37A02" w:rsidRPr="00205094" w:rsidRDefault="00E37A02" w:rsidP="00205094">
      <w:pPr>
        <w:pStyle w:val="Akapitzlist"/>
        <w:numPr>
          <w:ilvl w:val="0"/>
          <w:numId w:val="38"/>
        </w:numPr>
        <w:spacing w:after="0" w:line="240" w:lineRule="auto"/>
        <w:jc w:val="both"/>
        <w:rPr>
          <w:rFonts w:ascii="Times New Roman" w:hAnsi="Times New Roman" w:cs="Times New Roman"/>
          <w:sz w:val="24"/>
          <w:szCs w:val="24"/>
        </w:rPr>
      </w:pPr>
      <w:r w:rsidRPr="00205094">
        <w:rPr>
          <w:rFonts w:ascii="Times New Roman" w:hAnsi="Times New Roman" w:cs="Times New Roman"/>
          <w:sz w:val="24"/>
          <w:szCs w:val="24"/>
        </w:rPr>
        <w:t>Opisz dokładnie to, co zostało zgłoszone, włączając</w:t>
      </w:r>
      <w:r w:rsidR="00605B43" w:rsidRPr="00205094">
        <w:rPr>
          <w:rFonts w:ascii="Times New Roman" w:hAnsi="Times New Roman" w:cs="Times New Roman"/>
          <w:sz w:val="24"/>
          <w:szCs w:val="24"/>
        </w:rPr>
        <w:t xml:space="preserve"> miejsce, czas i wszelkie istot</w:t>
      </w:r>
      <w:r w:rsidRPr="00205094">
        <w:rPr>
          <w:rFonts w:ascii="Times New Roman" w:hAnsi="Times New Roman" w:cs="Times New Roman"/>
          <w:sz w:val="24"/>
          <w:szCs w:val="24"/>
        </w:rPr>
        <w:t xml:space="preserve">ne szczegóły zdarzenia (możesz zacytować zwroty użyte przez dziecko lub inną osobę zawiadamiającą). </w:t>
      </w:r>
    </w:p>
    <w:p w14:paraId="37211E69" w14:textId="77777777" w:rsidR="00E37A02" w:rsidRPr="00205094" w:rsidRDefault="00E37A02" w:rsidP="00205094">
      <w:pPr>
        <w:pStyle w:val="Akapitzlist"/>
        <w:numPr>
          <w:ilvl w:val="0"/>
          <w:numId w:val="38"/>
        </w:numPr>
        <w:spacing w:after="0" w:line="240" w:lineRule="auto"/>
        <w:jc w:val="both"/>
        <w:rPr>
          <w:rFonts w:ascii="Times New Roman" w:hAnsi="Times New Roman" w:cs="Times New Roman"/>
          <w:sz w:val="24"/>
          <w:szCs w:val="24"/>
        </w:rPr>
      </w:pPr>
      <w:r w:rsidRPr="00205094">
        <w:rPr>
          <w:rFonts w:ascii="Times New Roman" w:hAnsi="Times New Roman" w:cs="Times New Roman"/>
          <w:sz w:val="24"/>
          <w:szCs w:val="24"/>
        </w:rPr>
        <w:t xml:space="preserve">Jeśli istnieją, uwzględnij dane wszelkich świadków incydentu, w tym ich imiona, nazwiska, adresy i numery telefonów kontaktowych. Mogą to być również osoby, którym dziecko wcześniej zgłaszało przemoc. </w:t>
      </w:r>
    </w:p>
    <w:p w14:paraId="0C986476" w14:textId="085E980F" w:rsidR="00E37A02" w:rsidRPr="00205094" w:rsidRDefault="00E37A02" w:rsidP="00205094">
      <w:pPr>
        <w:pStyle w:val="Akapitzlist"/>
        <w:numPr>
          <w:ilvl w:val="0"/>
          <w:numId w:val="38"/>
        </w:numPr>
        <w:spacing w:after="0" w:line="240" w:lineRule="auto"/>
        <w:jc w:val="both"/>
        <w:rPr>
          <w:rFonts w:ascii="Times New Roman" w:hAnsi="Times New Roman" w:cs="Times New Roman"/>
          <w:sz w:val="24"/>
          <w:szCs w:val="24"/>
        </w:rPr>
      </w:pPr>
      <w:r w:rsidRPr="00205094">
        <w:rPr>
          <w:rFonts w:ascii="Times New Roman" w:hAnsi="Times New Roman" w:cs="Times New Roman"/>
          <w:sz w:val="24"/>
          <w:szCs w:val="24"/>
        </w:rPr>
        <w:t>Opisz kroki, które podjęto w odpowiedzi na zgł</w:t>
      </w:r>
      <w:r w:rsidR="00605B43" w:rsidRPr="00205094">
        <w:rPr>
          <w:rFonts w:ascii="Times New Roman" w:hAnsi="Times New Roman" w:cs="Times New Roman"/>
          <w:sz w:val="24"/>
          <w:szCs w:val="24"/>
        </w:rPr>
        <w:t>oszenie, w tym komunikację z or</w:t>
      </w:r>
      <w:r w:rsidRPr="00205094">
        <w:rPr>
          <w:rFonts w:ascii="Times New Roman" w:hAnsi="Times New Roman" w:cs="Times New Roman"/>
          <w:sz w:val="24"/>
          <w:szCs w:val="24"/>
        </w:rPr>
        <w:t xml:space="preserve">ganami ścigania, rodzicem/rodzicami/opiekunem/opiekunami, działania w celu zapewnienia bezpieczeństwa dziecku itp. </w:t>
      </w:r>
    </w:p>
    <w:p w14:paraId="4D52ACD4" w14:textId="77777777" w:rsidR="00E37A02" w:rsidRPr="00205094" w:rsidRDefault="00E37A02" w:rsidP="00205094">
      <w:pPr>
        <w:pStyle w:val="Akapitzlist"/>
        <w:numPr>
          <w:ilvl w:val="0"/>
          <w:numId w:val="38"/>
        </w:numPr>
        <w:spacing w:after="0" w:line="240" w:lineRule="auto"/>
        <w:jc w:val="both"/>
        <w:rPr>
          <w:rFonts w:ascii="Times New Roman" w:hAnsi="Times New Roman" w:cs="Times New Roman"/>
          <w:sz w:val="24"/>
          <w:szCs w:val="24"/>
        </w:rPr>
      </w:pPr>
      <w:r w:rsidRPr="00205094">
        <w:rPr>
          <w:rFonts w:ascii="Times New Roman" w:hAnsi="Times New Roman" w:cs="Times New Roman"/>
          <w:sz w:val="24"/>
          <w:szCs w:val="24"/>
        </w:rPr>
        <w:t>Wymień wszelkie instytucje lub osoby, z którymi został nawiązany kontakt w związku z incydentem.</w:t>
      </w:r>
    </w:p>
    <w:p w14:paraId="77BD1010" w14:textId="77777777" w:rsidR="00E37A02" w:rsidRPr="00D14CDC" w:rsidRDefault="00E37A02" w:rsidP="00243469">
      <w:pPr>
        <w:spacing w:after="0" w:line="240" w:lineRule="auto"/>
        <w:jc w:val="both"/>
        <w:rPr>
          <w:rFonts w:ascii="Times New Roman" w:hAnsi="Times New Roman" w:cs="Times New Roman"/>
          <w:sz w:val="24"/>
          <w:szCs w:val="24"/>
        </w:rPr>
      </w:pPr>
    </w:p>
    <w:p w14:paraId="2B1E27DB" w14:textId="77777777" w:rsidR="00E37A02" w:rsidRPr="00D14CDC" w:rsidRDefault="00E37A02" w:rsidP="00243469">
      <w:pPr>
        <w:spacing w:after="0" w:line="240" w:lineRule="auto"/>
        <w:jc w:val="both"/>
        <w:rPr>
          <w:rFonts w:ascii="Times New Roman" w:hAnsi="Times New Roman" w:cs="Times New Roman"/>
          <w:sz w:val="24"/>
          <w:szCs w:val="24"/>
        </w:rPr>
      </w:pPr>
      <w:r w:rsidRPr="00D14CDC">
        <w:rPr>
          <w:rFonts w:ascii="Times New Roman" w:hAnsi="Times New Roman" w:cs="Times New Roman"/>
          <w:b/>
          <w:bCs/>
          <w:sz w:val="24"/>
          <w:szCs w:val="24"/>
        </w:rPr>
        <w:t>Uwaga</w:t>
      </w:r>
    </w:p>
    <w:p w14:paraId="3EEBC1B8" w14:textId="105A3B27" w:rsidR="00E37A02" w:rsidRPr="00D14CDC" w:rsidRDefault="00E37A02" w:rsidP="00243469">
      <w:p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W notatce wpisujemy tylko te informacje, które znam</w:t>
      </w:r>
      <w:r w:rsidR="00605B43">
        <w:rPr>
          <w:rFonts w:ascii="Times New Roman" w:hAnsi="Times New Roman" w:cs="Times New Roman"/>
          <w:sz w:val="24"/>
          <w:szCs w:val="24"/>
        </w:rPr>
        <w:t>y ze zgłoszenia. Notatkę sporzą</w:t>
      </w:r>
      <w:r w:rsidRPr="00D14CDC">
        <w:rPr>
          <w:rFonts w:ascii="Times New Roman" w:hAnsi="Times New Roman" w:cs="Times New Roman"/>
          <w:sz w:val="24"/>
          <w:szCs w:val="24"/>
        </w:rPr>
        <w:t xml:space="preserve">dzają osoby bezpośrednio zaangażowane w daną sytuację, najczęściej będzie to osoba zaufana wraz z osobą odpowiedzialną za interwencję. Pod notatką podpisuje </w:t>
      </w:r>
      <w:r w:rsidR="00205094">
        <w:rPr>
          <w:rFonts w:ascii="Times New Roman" w:hAnsi="Times New Roman" w:cs="Times New Roman"/>
          <w:sz w:val="24"/>
          <w:szCs w:val="24"/>
        </w:rPr>
        <w:t>się rów</w:t>
      </w:r>
      <w:r w:rsidRPr="00D14CDC">
        <w:rPr>
          <w:rFonts w:ascii="Times New Roman" w:hAnsi="Times New Roman" w:cs="Times New Roman"/>
          <w:sz w:val="24"/>
          <w:szCs w:val="24"/>
        </w:rPr>
        <w:t>nież proboszcz! Notatką taką posługujemy się w działaniach interwencyjnych (np. przy zgłoszeniu do delegata ds. ochrony dzieci i młodzieży, do prokuratury itp.). Notatka lub jej kopia przechowywana jest w dokumentacji parafialnej.</w:t>
      </w:r>
    </w:p>
    <w:p w14:paraId="3432A0C8" w14:textId="154EF007" w:rsidR="00770DF5" w:rsidRPr="00D14CDC" w:rsidRDefault="00E37A02" w:rsidP="00243469">
      <w:pPr>
        <w:spacing w:after="0" w:line="240" w:lineRule="auto"/>
        <w:jc w:val="both"/>
        <w:rPr>
          <w:rFonts w:ascii="Times New Roman" w:hAnsi="Times New Roman" w:cs="Times New Roman"/>
          <w:sz w:val="24"/>
          <w:szCs w:val="24"/>
        </w:rPr>
      </w:pPr>
      <w:r w:rsidRPr="00D14CDC">
        <w:rPr>
          <w:rFonts w:ascii="Times New Roman" w:hAnsi="Times New Roman" w:cs="Times New Roman"/>
          <w:sz w:val="24"/>
          <w:szCs w:val="24"/>
        </w:rPr>
        <w:t>Jeśli w notatce znajdują się dane osobowe, proboszcz staje się automatycznie ich admi</w:t>
      </w:r>
      <w:r w:rsidRPr="00D14CDC">
        <w:rPr>
          <w:rFonts w:ascii="Times New Roman" w:hAnsi="Times New Roman" w:cs="Times New Roman"/>
          <w:sz w:val="24"/>
          <w:szCs w:val="24"/>
        </w:rPr>
        <w:softHyphen/>
        <w:t>nistratorem i stosuje się do przepisów RODO. Osoba sporządzająca notatkę informuje o dobrowolności podania danych osobowych (imię nazwisko, dane do kontaktu).</w:t>
      </w:r>
    </w:p>
    <w:p w14:paraId="31CF2F4A" w14:textId="77777777" w:rsidR="00A27487" w:rsidRPr="00042742" w:rsidRDefault="00A27487" w:rsidP="00243469">
      <w:pPr>
        <w:spacing w:after="0" w:line="240" w:lineRule="auto"/>
        <w:jc w:val="center"/>
        <w:rPr>
          <w:rFonts w:ascii="Times New Roman" w:hAnsi="Times New Roman" w:cs="Times New Roman"/>
          <w:b/>
          <w:bCs/>
          <w:sz w:val="24"/>
          <w:szCs w:val="24"/>
        </w:rPr>
      </w:pPr>
    </w:p>
    <w:p w14:paraId="6A618CAD" w14:textId="77777777" w:rsidR="00605B43" w:rsidRDefault="00605B43">
      <w:pPr>
        <w:rPr>
          <w:rFonts w:ascii="Times New Roman" w:hAnsi="Times New Roman" w:cs="Times New Roman"/>
          <w:sz w:val="24"/>
          <w:szCs w:val="24"/>
        </w:rPr>
      </w:pPr>
      <w:r>
        <w:rPr>
          <w:rFonts w:ascii="Times New Roman" w:hAnsi="Times New Roman" w:cs="Times New Roman"/>
          <w:sz w:val="24"/>
          <w:szCs w:val="24"/>
        </w:rPr>
        <w:br w:type="page"/>
      </w:r>
    </w:p>
    <w:p w14:paraId="745609A3" w14:textId="6A12B2C8" w:rsidR="00A27487" w:rsidRPr="00A27487" w:rsidRDefault="00A27487" w:rsidP="00243469">
      <w:pPr>
        <w:spacing w:after="0" w:line="240" w:lineRule="auto"/>
        <w:jc w:val="center"/>
        <w:rPr>
          <w:rFonts w:ascii="Times New Roman" w:hAnsi="Times New Roman" w:cs="Times New Roman"/>
          <w:sz w:val="24"/>
          <w:szCs w:val="24"/>
        </w:rPr>
      </w:pPr>
      <w:r w:rsidRPr="00A27487">
        <w:rPr>
          <w:rFonts w:ascii="Times New Roman" w:hAnsi="Times New Roman" w:cs="Times New Roman"/>
          <w:sz w:val="24"/>
          <w:szCs w:val="24"/>
        </w:rPr>
        <w:lastRenderedPageBreak/>
        <w:t>NOTATKA SŁUŻBOWA</w:t>
      </w:r>
    </w:p>
    <w:p w14:paraId="23BCB7AA" w14:textId="77777777" w:rsidR="00A27487" w:rsidRPr="00A27487" w:rsidRDefault="00A27487" w:rsidP="00243469">
      <w:pPr>
        <w:spacing w:after="0" w:line="240" w:lineRule="auto"/>
        <w:jc w:val="center"/>
        <w:rPr>
          <w:rFonts w:ascii="Times New Roman" w:hAnsi="Times New Roman" w:cs="Times New Roman"/>
          <w:sz w:val="24"/>
          <w:szCs w:val="24"/>
        </w:rPr>
      </w:pPr>
      <w:r w:rsidRPr="00A27487">
        <w:rPr>
          <w:rFonts w:ascii="Times New Roman" w:hAnsi="Times New Roman" w:cs="Times New Roman"/>
          <w:sz w:val="24"/>
          <w:szCs w:val="24"/>
        </w:rPr>
        <w:t>Z PRZYJĘCIA ZGŁOSZENIA PRZEMOCY WOBEC DZIECKA</w:t>
      </w:r>
    </w:p>
    <w:p w14:paraId="19DEBB91" w14:textId="77777777" w:rsidR="00A27487" w:rsidRPr="00605B43" w:rsidRDefault="00A27487" w:rsidP="00243469">
      <w:pPr>
        <w:spacing w:after="0" w:line="240" w:lineRule="auto"/>
        <w:jc w:val="both"/>
        <w:rPr>
          <w:rFonts w:ascii="Times New Roman" w:hAnsi="Times New Roman" w:cs="Times New Roman"/>
          <w:sz w:val="10"/>
          <w:szCs w:val="24"/>
        </w:rPr>
      </w:pPr>
    </w:p>
    <w:tbl>
      <w:tblPr>
        <w:tblStyle w:val="Tabela-Siatka"/>
        <w:tblW w:w="5237" w:type="pct"/>
        <w:tblLayout w:type="fixed"/>
        <w:tblLook w:val="04A0" w:firstRow="1" w:lastRow="0" w:firstColumn="1" w:lastColumn="0" w:noHBand="0" w:noVBand="1"/>
      </w:tblPr>
      <w:tblGrid>
        <w:gridCol w:w="2406"/>
        <w:gridCol w:w="1701"/>
        <w:gridCol w:w="1843"/>
        <w:gridCol w:w="3542"/>
      </w:tblGrid>
      <w:tr w:rsidR="00A27487" w:rsidRPr="00A27487" w14:paraId="4864D8E2" w14:textId="77777777" w:rsidTr="00605B43">
        <w:tc>
          <w:tcPr>
            <w:tcW w:w="1267" w:type="pct"/>
          </w:tcPr>
          <w:p w14:paraId="10CE761B" w14:textId="77777777" w:rsidR="00A27487" w:rsidRPr="00A27487" w:rsidRDefault="00A27487" w:rsidP="00243469">
            <w:pPr>
              <w:jc w:val="both"/>
              <w:rPr>
                <w:rFonts w:ascii="Times New Roman" w:hAnsi="Times New Roman" w:cs="Times New Roman"/>
                <w:sz w:val="24"/>
                <w:szCs w:val="24"/>
              </w:rPr>
            </w:pPr>
            <w:r w:rsidRPr="00A27487">
              <w:rPr>
                <w:rFonts w:ascii="Times New Roman" w:hAnsi="Times New Roman" w:cs="Times New Roman"/>
                <w:sz w:val="24"/>
                <w:szCs w:val="24"/>
              </w:rPr>
              <w:t>Data i czas zgłoszenia</w:t>
            </w:r>
            <w:r w:rsidRPr="00A27487">
              <w:rPr>
                <w:rStyle w:val="Odwoanieprzypisudolnego"/>
                <w:rFonts w:ascii="Times New Roman" w:hAnsi="Times New Roman" w:cs="Times New Roman"/>
                <w:sz w:val="24"/>
                <w:szCs w:val="24"/>
              </w:rPr>
              <w:footnoteReference w:id="1"/>
            </w:r>
          </w:p>
          <w:p w14:paraId="5B95A7C6" w14:textId="77777777" w:rsidR="00A27487" w:rsidRPr="00A27487" w:rsidRDefault="00A27487" w:rsidP="00243469">
            <w:pPr>
              <w:jc w:val="both"/>
              <w:rPr>
                <w:rFonts w:ascii="Times New Roman" w:hAnsi="Times New Roman" w:cs="Times New Roman"/>
                <w:sz w:val="24"/>
                <w:szCs w:val="24"/>
                <w:vertAlign w:val="superscript"/>
              </w:rPr>
            </w:pPr>
          </w:p>
        </w:tc>
        <w:tc>
          <w:tcPr>
            <w:tcW w:w="3733" w:type="pct"/>
            <w:gridSpan w:val="3"/>
          </w:tcPr>
          <w:p w14:paraId="17523917" w14:textId="77777777" w:rsidR="00A27487" w:rsidRPr="00A27487" w:rsidRDefault="00A27487" w:rsidP="00243469">
            <w:pPr>
              <w:jc w:val="both"/>
              <w:rPr>
                <w:rFonts w:ascii="Times New Roman" w:hAnsi="Times New Roman" w:cs="Times New Roman"/>
                <w:sz w:val="24"/>
                <w:szCs w:val="24"/>
              </w:rPr>
            </w:pPr>
          </w:p>
        </w:tc>
      </w:tr>
      <w:tr w:rsidR="00A27487" w:rsidRPr="00A27487" w14:paraId="6AD22CA0" w14:textId="77777777" w:rsidTr="00605B43">
        <w:tc>
          <w:tcPr>
            <w:tcW w:w="1267" w:type="pct"/>
          </w:tcPr>
          <w:p w14:paraId="5FE13269" w14:textId="77777777" w:rsidR="00A27487" w:rsidRPr="00A27487" w:rsidRDefault="00A27487" w:rsidP="00243469">
            <w:pPr>
              <w:jc w:val="both"/>
              <w:rPr>
                <w:rFonts w:ascii="Times New Roman" w:hAnsi="Times New Roman" w:cs="Times New Roman"/>
                <w:sz w:val="24"/>
                <w:szCs w:val="24"/>
              </w:rPr>
            </w:pPr>
            <w:r w:rsidRPr="00A27487">
              <w:rPr>
                <w:rFonts w:ascii="Times New Roman" w:hAnsi="Times New Roman" w:cs="Times New Roman"/>
                <w:sz w:val="24"/>
                <w:szCs w:val="24"/>
              </w:rPr>
              <w:t>Dane dziecka</w:t>
            </w:r>
            <w:r w:rsidRPr="00A27487">
              <w:rPr>
                <w:rStyle w:val="Odwoanieprzypisudolnego"/>
                <w:rFonts w:ascii="Times New Roman" w:hAnsi="Times New Roman" w:cs="Times New Roman"/>
                <w:sz w:val="24"/>
                <w:szCs w:val="24"/>
              </w:rPr>
              <w:footnoteReference w:id="2"/>
            </w:r>
          </w:p>
          <w:p w14:paraId="0EEAC47E" w14:textId="77777777" w:rsidR="00A27487" w:rsidRPr="00A27487" w:rsidRDefault="00A27487" w:rsidP="00243469">
            <w:pPr>
              <w:jc w:val="both"/>
              <w:rPr>
                <w:rFonts w:ascii="Times New Roman" w:hAnsi="Times New Roman" w:cs="Times New Roman"/>
                <w:sz w:val="24"/>
                <w:szCs w:val="24"/>
              </w:rPr>
            </w:pPr>
          </w:p>
        </w:tc>
        <w:tc>
          <w:tcPr>
            <w:tcW w:w="3733" w:type="pct"/>
            <w:gridSpan w:val="3"/>
          </w:tcPr>
          <w:p w14:paraId="5F80C9FF" w14:textId="77777777" w:rsidR="00A27487" w:rsidRPr="00A27487" w:rsidRDefault="00A27487" w:rsidP="00243469">
            <w:pPr>
              <w:jc w:val="both"/>
              <w:rPr>
                <w:rFonts w:ascii="Times New Roman" w:hAnsi="Times New Roman" w:cs="Times New Roman"/>
                <w:sz w:val="24"/>
                <w:szCs w:val="24"/>
              </w:rPr>
            </w:pPr>
          </w:p>
        </w:tc>
      </w:tr>
      <w:tr w:rsidR="00A27487" w:rsidRPr="00A27487" w14:paraId="1F28CE4F" w14:textId="77777777" w:rsidTr="00605B43">
        <w:trPr>
          <w:trHeight w:val="2826"/>
        </w:trPr>
        <w:tc>
          <w:tcPr>
            <w:tcW w:w="1267" w:type="pct"/>
          </w:tcPr>
          <w:p w14:paraId="1C06F308" w14:textId="77777777" w:rsidR="00A27487" w:rsidRPr="00A27487" w:rsidRDefault="00A27487" w:rsidP="00243469">
            <w:pPr>
              <w:jc w:val="both"/>
              <w:rPr>
                <w:rFonts w:ascii="Times New Roman" w:hAnsi="Times New Roman" w:cs="Times New Roman"/>
                <w:sz w:val="24"/>
                <w:szCs w:val="24"/>
              </w:rPr>
            </w:pPr>
            <w:r w:rsidRPr="00A27487">
              <w:rPr>
                <w:rFonts w:ascii="Times New Roman" w:hAnsi="Times New Roman" w:cs="Times New Roman"/>
                <w:sz w:val="24"/>
                <w:szCs w:val="24"/>
              </w:rPr>
              <w:t>Forma krzywdzenia, miejsce, okoliczności towarzyszące</w:t>
            </w:r>
            <w:r w:rsidRPr="00A27487">
              <w:rPr>
                <w:rStyle w:val="Odwoanieprzypisudolnego"/>
                <w:rFonts w:ascii="Times New Roman" w:hAnsi="Times New Roman" w:cs="Times New Roman"/>
                <w:sz w:val="24"/>
                <w:szCs w:val="24"/>
              </w:rPr>
              <w:footnoteReference w:id="3"/>
            </w:r>
          </w:p>
          <w:p w14:paraId="51A64BF4" w14:textId="77777777" w:rsidR="00A27487" w:rsidRPr="00A27487" w:rsidRDefault="00A27487" w:rsidP="00243469">
            <w:pPr>
              <w:jc w:val="both"/>
              <w:rPr>
                <w:rFonts w:ascii="Times New Roman" w:hAnsi="Times New Roman" w:cs="Times New Roman"/>
                <w:sz w:val="24"/>
                <w:szCs w:val="24"/>
              </w:rPr>
            </w:pPr>
          </w:p>
          <w:p w14:paraId="73BCA581" w14:textId="77777777" w:rsidR="00A27487" w:rsidRPr="00A27487" w:rsidRDefault="00A27487" w:rsidP="00243469">
            <w:pPr>
              <w:jc w:val="both"/>
              <w:rPr>
                <w:rFonts w:ascii="Times New Roman" w:hAnsi="Times New Roman" w:cs="Times New Roman"/>
                <w:sz w:val="24"/>
                <w:szCs w:val="24"/>
              </w:rPr>
            </w:pPr>
          </w:p>
          <w:p w14:paraId="27264C36" w14:textId="77777777" w:rsidR="00A27487" w:rsidRPr="00A27487" w:rsidRDefault="00A27487" w:rsidP="00243469">
            <w:pPr>
              <w:jc w:val="both"/>
              <w:rPr>
                <w:rFonts w:ascii="Times New Roman" w:hAnsi="Times New Roman" w:cs="Times New Roman"/>
                <w:sz w:val="24"/>
                <w:szCs w:val="24"/>
              </w:rPr>
            </w:pPr>
          </w:p>
          <w:p w14:paraId="12245672" w14:textId="77777777" w:rsidR="00A27487" w:rsidRPr="00A27487" w:rsidRDefault="00A27487" w:rsidP="00243469">
            <w:pPr>
              <w:jc w:val="both"/>
              <w:rPr>
                <w:rFonts w:ascii="Times New Roman" w:hAnsi="Times New Roman" w:cs="Times New Roman"/>
                <w:sz w:val="24"/>
                <w:szCs w:val="24"/>
              </w:rPr>
            </w:pPr>
          </w:p>
        </w:tc>
        <w:tc>
          <w:tcPr>
            <w:tcW w:w="3733" w:type="pct"/>
            <w:gridSpan w:val="3"/>
          </w:tcPr>
          <w:p w14:paraId="1715173A" w14:textId="77777777" w:rsidR="00A27487" w:rsidRPr="00A27487" w:rsidRDefault="00A27487" w:rsidP="00243469">
            <w:pPr>
              <w:jc w:val="both"/>
              <w:rPr>
                <w:rFonts w:ascii="Times New Roman" w:hAnsi="Times New Roman" w:cs="Times New Roman"/>
                <w:sz w:val="24"/>
                <w:szCs w:val="24"/>
              </w:rPr>
            </w:pPr>
          </w:p>
        </w:tc>
      </w:tr>
      <w:tr w:rsidR="00A27487" w:rsidRPr="00A27487" w14:paraId="43A73B58" w14:textId="77777777" w:rsidTr="00605B43">
        <w:trPr>
          <w:trHeight w:val="1879"/>
        </w:trPr>
        <w:tc>
          <w:tcPr>
            <w:tcW w:w="1267" w:type="pct"/>
          </w:tcPr>
          <w:p w14:paraId="012A0C2E" w14:textId="105AE814" w:rsidR="00A27487" w:rsidRPr="00A27487" w:rsidRDefault="00A27487" w:rsidP="00243469">
            <w:pPr>
              <w:jc w:val="both"/>
              <w:rPr>
                <w:rFonts w:ascii="Times New Roman" w:hAnsi="Times New Roman" w:cs="Times New Roman"/>
                <w:sz w:val="24"/>
                <w:szCs w:val="24"/>
              </w:rPr>
            </w:pPr>
            <w:r w:rsidRPr="00A27487">
              <w:rPr>
                <w:rFonts w:ascii="Times New Roman" w:hAnsi="Times New Roman" w:cs="Times New Roman"/>
                <w:sz w:val="24"/>
                <w:szCs w:val="24"/>
              </w:rPr>
              <w:t>Świadkowie</w:t>
            </w:r>
            <w:r w:rsidRPr="00A27487">
              <w:rPr>
                <w:rStyle w:val="Odwoanieprzypisudolnego"/>
                <w:rFonts w:ascii="Times New Roman" w:hAnsi="Times New Roman" w:cs="Times New Roman"/>
                <w:sz w:val="24"/>
                <w:szCs w:val="24"/>
              </w:rPr>
              <w:footnoteReference w:id="4"/>
            </w:r>
          </w:p>
        </w:tc>
        <w:tc>
          <w:tcPr>
            <w:tcW w:w="3733" w:type="pct"/>
            <w:gridSpan w:val="3"/>
          </w:tcPr>
          <w:p w14:paraId="4521FB01" w14:textId="77777777" w:rsidR="00A27487" w:rsidRPr="00A27487" w:rsidRDefault="00A27487" w:rsidP="00243469">
            <w:pPr>
              <w:jc w:val="both"/>
              <w:rPr>
                <w:rFonts w:ascii="Times New Roman" w:hAnsi="Times New Roman" w:cs="Times New Roman"/>
                <w:sz w:val="24"/>
                <w:szCs w:val="24"/>
              </w:rPr>
            </w:pPr>
          </w:p>
        </w:tc>
      </w:tr>
      <w:tr w:rsidR="00A27487" w:rsidRPr="00A27487" w14:paraId="4D294279" w14:textId="77777777" w:rsidTr="00605B43">
        <w:trPr>
          <w:trHeight w:val="1665"/>
        </w:trPr>
        <w:tc>
          <w:tcPr>
            <w:tcW w:w="1267" w:type="pct"/>
          </w:tcPr>
          <w:p w14:paraId="019C6614" w14:textId="77777777" w:rsidR="00A27487" w:rsidRPr="00A27487" w:rsidRDefault="00A27487" w:rsidP="00605B43">
            <w:pPr>
              <w:rPr>
                <w:rFonts w:ascii="Times New Roman" w:hAnsi="Times New Roman" w:cs="Times New Roman"/>
                <w:sz w:val="24"/>
                <w:szCs w:val="24"/>
              </w:rPr>
            </w:pPr>
            <w:r w:rsidRPr="00A27487">
              <w:rPr>
                <w:rFonts w:ascii="Times New Roman" w:hAnsi="Times New Roman" w:cs="Times New Roman"/>
                <w:sz w:val="24"/>
                <w:szCs w:val="24"/>
              </w:rPr>
              <w:t>Forma podjętej interwencji</w:t>
            </w:r>
            <w:r w:rsidRPr="00A27487">
              <w:rPr>
                <w:rStyle w:val="Odwoanieprzypisudolnego"/>
                <w:rFonts w:ascii="Times New Roman" w:hAnsi="Times New Roman" w:cs="Times New Roman"/>
                <w:sz w:val="24"/>
                <w:szCs w:val="24"/>
              </w:rPr>
              <w:footnoteReference w:id="5"/>
            </w:r>
          </w:p>
          <w:p w14:paraId="6804CF33" w14:textId="77777777" w:rsidR="00A27487" w:rsidRPr="00A27487" w:rsidRDefault="00A27487" w:rsidP="00243469">
            <w:pPr>
              <w:jc w:val="both"/>
              <w:rPr>
                <w:rFonts w:ascii="Times New Roman" w:hAnsi="Times New Roman" w:cs="Times New Roman"/>
                <w:i/>
                <w:iCs/>
                <w:sz w:val="24"/>
                <w:szCs w:val="24"/>
              </w:rPr>
            </w:pPr>
            <w:r w:rsidRPr="00A27487">
              <w:rPr>
                <w:rFonts w:ascii="Times New Roman" w:hAnsi="Times New Roman" w:cs="Times New Roman"/>
                <w:i/>
                <w:iCs/>
                <w:sz w:val="24"/>
                <w:szCs w:val="24"/>
              </w:rPr>
              <w:t>(zakreślić właściwe)</w:t>
            </w:r>
          </w:p>
          <w:p w14:paraId="1B8DD1BD" w14:textId="77777777" w:rsidR="00A27487" w:rsidRPr="00A27487" w:rsidRDefault="00A27487" w:rsidP="00243469">
            <w:pPr>
              <w:jc w:val="both"/>
              <w:rPr>
                <w:rFonts w:ascii="Times New Roman" w:hAnsi="Times New Roman" w:cs="Times New Roman"/>
                <w:i/>
                <w:iCs/>
                <w:sz w:val="24"/>
                <w:szCs w:val="24"/>
              </w:rPr>
            </w:pPr>
          </w:p>
          <w:p w14:paraId="2AB4086B" w14:textId="77777777" w:rsidR="00A27487" w:rsidRPr="00A27487" w:rsidRDefault="00A27487" w:rsidP="00243469">
            <w:pPr>
              <w:jc w:val="both"/>
              <w:rPr>
                <w:rFonts w:ascii="Times New Roman" w:hAnsi="Times New Roman" w:cs="Times New Roman"/>
                <w:i/>
                <w:iCs/>
                <w:sz w:val="24"/>
                <w:szCs w:val="24"/>
              </w:rPr>
            </w:pPr>
          </w:p>
          <w:p w14:paraId="57B3B2A8" w14:textId="77777777" w:rsidR="00A27487" w:rsidRPr="00A27487" w:rsidRDefault="00A27487" w:rsidP="00243469">
            <w:pPr>
              <w:jc w:val="both"/>
              <w:rPr>
                <w:rFonts w:ascii="Times New Roman" w:hAnsi="Times New Roman" w:cs="Times New Roman"/>
                <w:i/>
                <w:iCs/>
                <w:sz w:val="24"/>
                <w:szCs w:val="24"/>
              </w:rPr>
            </w:pPr>
          </w:p>
          <w:p w14:paraId="23D9C34E" w14:textId="77777777" w:rsidR="00A27487" w:rsidRPr="00A27487" w:rsidRDefault="00A27487" w:rsidP="00243469">
            <w:pPr>
              <w:jc w:val="both"/>
              <w:rPr>
                <w:rFonts w:ascii="Times New Roman" w:hAnsi="Times New Roman" w:cs="Times New Roman"/>
                <w:sz w:val="24"/>
                <w:szCs w:val="24"/>
              </w:rPr>
            </w:pPr>
          </w:p>
        </w:tc>
        <w:tc>
          <w:tcPr>
            <w:tcW w:w="896" w:type="pct"/>
          </w:tcPr>
          <w:p w14:paraId="74264CDE" w14:textId="77777777" w:rsidR="00A27487" w:rsidRPr="00A27487" w:rsidRDefault="00A27487" w:rsidP="00605B43">
            <w:pPr>
              <w:rPr>
                <w:rFonts w:ascii="Times New Roman" w:hAnsi="Times New Roman" w:cs="Times New Roman"/>
                <w:sz w:val="24"/>
                <w:szCs w:val="24"/>
              </w:rPr>
            </w:pPr>
            <w:r w:rsidRPr="00A27487">
              <w:rPr>
                <w:rFonts w:ascii="Times New Roman" w:hAnsi="Times New Roman" w:cs="Times New Roman"/>
                <w:sz w:val="24"/>
                <w:szCs w:val="24"/>
              </w:rPr>
              <w:t>zawiadomienie o podejrzeniu popełnienia przestępstwa</w:t>
            </w:r>
          </w:p>
        </w:tc>
        <w:tc>
          <w:tcPr>
            <w:tcW w:w="971" w:type="pct"/>
          </w:tcPr>
          <w:p w14:paraId="7C5FD010" w14:textId="77777777" w:rsidR="00A27487" w:rsidRPr="00A27487" w:rsidRDefault="00A27487" w:rsidP="00605B43">
            <w:pPr>
              <w:rPr>
                <w:rFonts w:ascii="Times New Roman" w:hAnsi="Times New Roman" w:cs="Times New Roman"/>
                <w:sz w:val="24"/>
                <w:szCs w:val="24"/>
              </w:rPr>
            </w:pPr>
            <w:r w:rsidRPr="00A27487">
              <w:rPr>
                <w:rFonts w:ascii="Times New Roman" w:hAnsi="Times New Roman" w:cs="Times New Roman"/>
                <w:sz w:val="24"/>
                <w:szCs w:val="24"/>
              </w:rPr>
              <w:t>wniosek o wgląd w sytuację dziecka/rodziny</w:t>
            </w:r>
          </w:p>
        </w:tc>
        <w:tc>
          <w:tcPr>
            <w:tcW w:w="1866" w:type="pct"/>
          </w:tcPr>
          <w:p w14:paraId="02BDF9EA" w14:textId="5D5CEB2C" w:rsidR="00A27487" w:rsidRPr="00A27487" w:rsidRDefault="00A27487" w:rsidP="00605B43">
            <w:pPr>
              <w:rPr>
                <w:rFonts w:ascii="Times New Roman" w:hAnsi="Times New Roman" w:cs="Times New Roman"/>
                <w:sz w:val="24"/>
                <w:szCs w:val="24"/>
              </w:rPr>
            </w:pPr>
            <w:r w:rsidRPr="00A27487">
              <w:rPr>
                <w:rFonts w:ascii="Times New Roman" w:hAnsi="Times New Roman" w:cs="Times New Roman"/>
                <w:sz w:val="24"/>
                <w:szCs w:val="24"/>
              </w:rPr>
              <w:t xml:space="preserve">inny rodzaj interwencji </w:t>
            </w:r>
            <w:r w:rsidRPr="00A27487">
              <w:rPr>
                <w:rFonts w:ascii="Times New Roman" w:hAnsi="Times New Roman" w:cs="Times New Roman"/>
                <w:i/>
                <w:iCs/>
                <w:sz w:val="24"/>
                <w:szCs w:val="24"/>
              </w:rPr>
              <w:t>(jaki?)</w:t>
            </w:r>
            <w:r w:rsidRPr="00A27487">
              <w:rPr>
                <w:rFonts w:ascii="Times New Roman" w:hAnsi="Times New Roman" w:cs="Times New Roman"/>
                <w:sz w:val="24"/>
                <w:szCs w:val="24"/>
              </w:rPr>
              <w:t>: ………</w:t>
            </w:r>
            <w:r w:rsidR="00605B43">
              <w:rPr>
                <w:rFonts w:ascii="Times New Roman" w:hAnsi="Times New Roman" w:cs="Times New Roman"/>
                <w:sz w:val="24"/>
                <w:szCs w:val="24"/>
              </w:rPr>
              <w:t>………..………………………………………………….</w:t>
            </w:r>
            <w:r w:rsidRPr="00A27487">
              <w:rPr>
                <w:rFonts w:ascii="Times New Roman" w:hAnsi="Times New Roman" w:cs="Times New Roman"/>
                <w:sz w:val="24"/>
                <w:szCs w:val="24"/>
              </w:rPr>
              <w:t>…………………………………………</w:t>
            </w:r>
            <w:r w:rsidR="00605B43">
              <w:rPr>
                <w:rFonts w:ascii="Times New Roman" w:hAnsi="Times New Roman" w:cs="Times New Roman"/>
                <w:sz w:val="24"/>
                <w:szCs w:val="24"/>
              </w:rPr>
              <w:t>……………………………</w:t>
            </w:r>
          </w:p>
        </w:tc>
      </w:tr>
      <w:tr w:rsidR="00A27487" w:rsidRPr="00A27487" w14:paraId="4302B291" w14:textId="77777777" w:rsidTr="00605B43">
        <w:tc>
          <w:tcPr>
            <w:tcW w:w="1267" w:type="pct"/>
          </w:tcPr>
          <w:p w14:paraId="42E80C34" w14:textId="77777777" w:rsidR="00A27487" w:rsidRPr="00A27487" w:rsidRDefault="00A27487" w:rsidP="00605B43">
            <w:pPr>
              <w:rPr>
                <w:rFonts w:ascii="Times New Roman" w:hAnsi="Times New Roman" w:cs="Times New Roman"/>
                <w:sz w:val="24"/>
                <w:szCs w:val="24"/>
              </w:rPr>
            </w:pPr>
            <w:r w:rsidRPr="00A27487">
              <w:rPr>
                <w:rFonts w:ascii="Times New Roman" w:hAnsi="Times New Roman" w:cs="Times New Roman"/>
                <w:sz w:val="24"/>
                <w:szCs w:val="24"/>
              </w:rPr>
              <w:t>Dane organu/ placówek/</w:t>
            </w:r>
          </w:p>
          <w:p w14:paraId="0578C7D4" w14:textId="79AC4DDD" w:rsidR="00A27487" w:rsidRPr="00A27487" w:rsidRDefault="00605B43" w:rsidP="00605B43">
            <w:pPr>
              <w:rPr>
                <w:rFonts w:ascii="Times New Roman" w:hAnsi="Times New Roman" w:cs="Times New Roman"/>
                <w:sz w:val="24"/>
                <w:szCs w:val="24"/>
              </w:rPr>
            </w:pPr>
            <w:r>
              <w:rPr>
                <w:rFonts w:ascii="Times New Roman" w:hAnsi="Times New Roman" w:cs="Times New Roman"/>
                <w:sz w:val="24"/>
                <w:szCs w:val="24"/>
              </w:rPr>
              <w:t>osób/</w:t>
            </w:r>
            <w:r w:rsidR="00A27487" w:rsidRPr="00A27487">
              <w:rPr>
                <w:rFonts w:ascii="Times New Roman" w:hAnsi="Times New Roman" w:cs="Times New Roman"/>
                <w:sz w:val="24"/>
                <w:szCs w:val="24"/>
              </w:rPr>
              <w:t>instytucji, do których zgłoszono interwencję i z którymi się kontaktowano</w:t>
            </w:r>
            <w:r w:rsidR="00A27487" w:rsidRPr="00A27487">
              <w:rPr>
                <w:rStyle w:val="Odwoanieprzypisudolnego"/>
                <w:rFonts w:ascii="Times New Roman" w:hAnsi="Times New Roman" w:cs="Times New Roman"/>
                <w:sz w:val="24"/>
                <w:szCs w:val="24"/>
              </w:rPr>
              <w:footnoteReference w:id="6"/>
            </w:r>
          </w:p>
        </w:tc>
        <w:tc>
          <w:tcPr>
            <w:tcW w:w="1867" w:type="pct"/>
            <w:gridSpan w:val="2"/>
          </w:tcPr>
          <w:p w14:paraId="0596BE2D" w14:textId="77777777" w:rsidR="00A27487" w:rsidRPr="00A27487" w:rsidRDefault="00A27487" w:rsidP="00243469">
            <w:pPr>
              <w:jc w:val="both"/>
              <w:rPr>
                <w:rFonts w:ascii="Times New Roman" w:hAnsi="Times New Roman" w:cs="Times New Roman"/>
                <w:sz w:val="24"/>
                <w:szCs w:val="24"/>
              </w:rPr>
            </w:pPr>
          </w:p>
        </w:tc>
        <w:tc>
          <w:tcPr>
            <w:tcW w:w="1866" w:type="pct"/>
          </w:tcPr>
          <w:p w14:paraId="030A73A2" w14:textId="77777777" w:rsidR="00A27487" w:rsidRPr="00A27487" w:rsidRDefault="00A27487" w:rsidP="00243469">
            <w:pPr>
              <w:jc w:val="both"/>
              <w:rPr>
                <w:rFonts w:ascii="Times New Roman" w:hAnsi="Times New Roman" w:cs="Times New Roman"/>
                <w:sz w:val="24"/>
                <w:szCs w:val="24"/>
              </w:rPr>
            </w:pPr>
          </w:p>
        </w:tc>
      </w:tr>
    </w:tbl>
    <w:p w14:paraId="1EEFC47E" w14:textId="77777777" w:rsidR="00605B43" w:rsidRDefault="00605B43" w:rsidP="00243469">
      <w:pPr>
        <w:spacing w:after="0" w:line="240" w:lineRule="auto"/>
        <w:ind w:left="5664"/>
        <w:jc w:val="both"/>
        <w:rPr>
          <w:rFonts w:ascii="Times New Roman" w:hAnsi="Times New Roman" w:cs="Times New Roman"/>
          <w:sz w:val="24"/>
          <w:szCs w:val="24"/>
        </w:rPr>
      </w:pPr>
    </w:p>
    <w:p w14:paraId="16481E13" w14:textId="77777777" w:rsidR="00605B43" w:rsidRDefault="00605B43" w:rsidP="00243469">
      <w:pPr>
        <w:spacing w:after="0" w:line="240" w:lineRule="auto"/>
        <w:ind w:left="5664"/>
        <w:jc w:val="both"/>
        <w:rPr>
          <w:rFonts w:ascii="Times New Roman" w:hAnsi="Times New Roman" w:cs="Times New Roman"/>
          <w:sz w:val="24"/>
          <w:szCs w:val="24"/>
        </w:rPr>
      </w:pPr>
    </w:p>
    <w:p w14:paraId="3A4CDD2F" w14:textId="14CD1380" w:rsidR="00605B43" w:rsidRDefault="00A27487" w:rsidP="00605B43">
      <w:pPr>
        <w:spacing w:after="0" w:line="240" w:lineRule="auto"/>
        <w:ind w:left="5664"/>
        <w:jc w:val="both"/>
        <w:rPr>
          <w:rFonts w:ascii="Times New Roman" w:hAnsi="Times New Roman" w:cs="Times New Roman"/>
          <w:sz w:val="24"/>
          <w:szCs w:val="24"/>
        </w:rPr>
      </w:pPr>
      <w:r w:rsidRPr="00A27487">
        <w:rPr>
          <w:rFonts w:ascii="Times New Roman" w:hAnsi="Times New Roman" w:cs="Times New Roman"/>
          <w:sz w:val="24"/>
          <w:szCs w:val="24"/>
        </w:rPr>
        <w:t>data/podpi</w:t>
      </w:r>
      <w:r w:rsidR="00770DF5">
        <w:rPr>
          <w:rFonts w:ascii="Times New Roman" w:hAnsi="Times New Roman" w:cs="Times New Roman"/>
          <w:sz w:val="24"/>
          <w:szCs w:val="24"/>
        </w:rPr>
        <w:t>s</w:t>
      </w:r>
      <w:r w:rsidR="00605B43">
        <w:rPr>
          <w:rFonts w:ascii="Times New Roman" w:hAnsi="Times New Roman" w:cs="Times New Roman"/>
          <w:sz w:val="24"/>
          <w:szCs w:val="24"/>
        </w:rPr>
        <w:br w:type="page"/>
      </w:r>
    </w:p>
    <w:p w14:paraId="7852C526" w14:textId="3A56B0B9" w:rsidR="007F53DE" w:rsidRPr="00770DF5" w:rsidRDefault="007F53DE" w:rsidP="00243469">
      <w:pPr>
        <w:spacing w:after="0" w:line="240" w:lineRule="auto"/>
        <w:jc w:val="both"/>
        <w:rPr>
          <w:rFonts w:ascii="Times New Roman" w:hAnsi="Times New Roman" w:cs="Times New Roman"/>
          <w:sz w:val="24"/>
          <w:szCs w:val="24"/>
        </w:rPr>
      </w:pPr>
      <w:r w:rsidRPr="00A012A0">
        <w:rPr>
          <w:rFonts w:ascii="Times New Roman" w:hAnsi="Times New Roman" w:cs="Times New Roman"/>
          <w:b/>
          <w:bCs/>
          <w:sz w:val="24"/>
          <w:szCs w:val="24"/>
        </w:rPr>
        <w:lastRenderedPageBreak/>
        <w:t xml:space="preserve">ZAŁĄCZNIK NR </w:t>
      </w:r>
      <w:r>
        <w:rPr>
          <w:rFonts w:ascii="Times New Roman" w:hAnsi="Times New Roman" w:cs="Times New Roman"/>
          <w:b/>
          <w:bCs/>
          <w:sz w:val="24"/>
          <w:szCs w:val="24"/>
        </w:rPr>
        <w:t>4</w:t>
      </w:r>
    </w:p>
    <w:p w14:paraId="332C6D88" w14:textId="1FE4B563" w:rsidR="007F53DE" w:rsidRDefault="007F53DE" w:rsidP="00243469">
      <w:pPr>
        <w:spacing w:after="0" w:line="240" w:lineRule="auto"/>
        <w:jc w:val="both"/>
        <w:rPr>
          <w:rFonts w:ascii="Times New Roman" w:hAnsi="Times New Roman" w:cs="Times New Roman"/>
          <w:b/>
          <w:bCs/>
          <w:sz w:val="24"/>
          <w:szCs w:val="24"/>
        </w:rPr>
      </w:pPr>
      <w:r w:rsidRPr="007F53DE">
        <w:rPr>
          <w:rFonts w:ascii="Times New Roman" w:hAnsi="Times New Roman" w:cs="Times New Roman"/>
          <w:b/>
          <w:bCs/>
          <w:sz w:val="24"/>
          <w:szCs w:val="24"/>
        </w:rPr>
        <w:t>Oświadczenie o zachowaniu poufności informacji powziętych w procesie postępowania w sprawie krzywdzenia dziecka oraz przetwarzanych danych osobowych</w:t>
      </w:r>
    </w:p>
    <w:p w14:paraId="7E142FC4" w14:textId="77777777" w:rsidR="007F53DE" w:rsidRDefault="007F53DE" w:rsidP="00243469">
      <w:pPr>
        <w:spacing w:after="0" w:line="240" w:lineRule="auto"/>
        <w:jc w:val="both"/>
        <w:rPr>
          <w:rFonts w:ascii="Times New Roman" w:hAnsi="Times New Roman" w:cs="Times New Roman"/>
          <w:b/>
          <w:bCs/>
          <w:sz w:val="24"/>
          <w:szCs w:val="24"/>
        </w:rPr>
      </w:pPr>
    </w:p>
    <w:p w14:paraId="639A0E40" w14:textId="15B68394" w:rsidR="007F53DE" w:rsidRPr="007F53DE" w:rsidRDefault="007F53DE" w:rsidP="00243469">
      <w:pPr>
        <w:spacing w:line="240" w:lineRule="auto"/>
        <w:jc w:val="center"/>
        <w:rPr>
          <w:rFonts w:ascii="Times New Roman" w:hAnsi="Times New Roman" w:cs="Times New Roman"/>
          <w:sz w:val="24"/>
          <w:szCs w:val="24"/>
        </w:rPr>
      </w:pPr>
      <w:r w:rsidRPr="007F53DE">
        <w:rPr>
          <w:rFonts w:ascii="Times New Roman" w:hAnsi="Times New Roman" w:cs="Times New Roman"/>
          <w:sz w:val="24"/>
          <w:szCs w:val="24"/>
        </w:rPr>
        <w:tab/>
      </w:r>
      <w:r w:rsidRPr="007F53DE">
        <w:rPr>
          <w:rFonts w:ascii="Times New Roman" w:hAnsi="Times New Roman" w:cs="Times New Roman"/>
          <w:sz w:val="24"/>
          <w:szCs w:val="24"/>
        </w:rPr>
        <w:tab/>
      </w:r>
      <w:r w:rsidRPr="007F53DE">
        <w:rPr>
          <w:rFonts w:ascii="Times New Roman" w:hAnsi="Times New Roman" w:cs="Times New Roman"/>
          <w:sz w:val="24"/>
          <w:szCs w:val="24"/>
        </w:rPr>
        <w:tab/>
      </w:r>
      <w:r w:rsidRPr="007F53DE">
        <w:rPr>
          <w:rFonts w:ascii="Times New Roman" w:hAnsi="Times New Roman" w:cs="Times New Roman"/>
          <w:sz w:val="24"/>
          <w:szCs w:val="24"/>
        </w:rPr>
        <w:tab/>
      </w:r>
      <w:r w:rsidRPr="007F53DE">
        <w:rPr>
          <w:rFonts w:ascii="Times New Roman" w:hAnsi="Times New Roman" w:cs="Times New Roman"/>
          <w:sz w:val="24"/>
          <w:szCs w:val="24"/>
        </w:rPr>
        <w:tab/>
      </w:r>
      <w:r w:rsidRPr="007F53DE">
        <w:rPr>
          <w:rFonts w:ascii="Times New Roman" w:hAnsi="Times New Roman" w:cs="Times New Roman"/>
          <w:sz w:val="24"/>
          <w:szCs w:val="24"/>
        </w:rPr>
        <w:tab/>
      </w:r>
      <w:r>
        <w:rPr>
          <w:rFonts w:ascii="Times New Roman" w:hAnsi="Times New Roman" w:cs="Times New Roman"/>
          <w:sz w:val="24"/>
          <w:szCs w:val="24"/>
        </w:rPr>
        <w:tab/>
      </w:r>
      <w:r w:rsidRPr="007F53DE">
        <w:rPr>
          <w:rFonts w:ascii="Times New Roman" w:hAnsi="Times New Roman" w:cs="Times New Roman"/>
          <w:sz w:val="24"/>
          <w:szCs w:val="24"/>
        </w:rPr>
        <w:t>(miejscowość)</w:t>
      </w:r>
      <w:r w:rsidRPr="007F53DE">
        <w:rPr>
          <w:rFonts w:ascii="Times New Roman" w:hAnsi="Times New Roman" w:cs="Times New Roman"/>
          <w:sz w:val="24"/>
          <w:szCs w:val="24"/>
        </w:rPr>
        <w:tab/>
      </w:r>
      <w:r w:rsidRPr="007F53DE">
        <w:rPr>
          <w:rFonts w:ascii="Times New Roman" w:hAnsi="Times New Roman" w:cs="Times New Roman"/>
          <w:sz w:val="24"/>
          <w:szCs w:val="24"/>
        </w:rPr>
        <w:tab/>
        <w:t xml:space="preserve"> (data)</w:t>
      </w:r>
    </w:p>
    <w:p w14:paraId="282186B7" w14:textId="77777777" w:rsidR="007F53DE" w:rsidRPr="007F53DE" w:rsidRDefault="007F53DE" w:rsidP="00243469">
      <w:pPr>
        <w:spacing w:line="240" w:lineRule="auto"/>
        <w:jc w:val="center"/>
        <w:rPr>
          <w:rFonts w:ascii="Times New Roman" w:hAnsi="Times New Roman" w:cs="Times New Roman"/>
          <w:sz w:val="24"/>
          <w:szCs w:val="24"/>
        </w:rPr>
      </w:pPr>
    </w:p>
    <w:p w14:paraId="2939EFAD" w14:textId="77777777" w:rsidR="007F53DE" w:rsidRPr="007F53DE" w:rsidRDefault="007F53DE" w:rsidP="00243469">
      <w:pPr>
        <w:spacing w:line="240" w:lineRule="auto"/>
        <w:jc w:val="center"/>
        <w:rPr>
          <w:rFonts w:ascii="Times New Roman" w:hAnsi="Times New Roman" w:cs="Times New Roman"/>
          <w:sz w:val="24"/>
          <w:szCs w:val="24"/>
        </w:rPr>
      </w:pPr>
    </w:p>
    <w:p w14:paraId="2EAC877B" w14:textId="77777777" w:rsidR="007F53DE" w:rsidRPr="007F53DE" w:rsidRDefault="007F53DE" w:rsidP="00243469">
      <w:pPr>
        <w:spacing w:line="240" w:lineRule="auto"/>
        <w:jc w:val="center"/>
        <w:rPr>
          <w:rFonts w:ascii="Times New Roman" w:hAnsi="Times New Roman" w:cs="Times New Roman"/>
          <w:b/>
          <w:bCs/>
          <w:sz w:val="24"/>
          <w:szCs w:val="24"/>
        </w:rPr>
      </w:pPr>
      <w:r w:rsidRPr="007F53DE">
        <w:rPr>
          <w:rFonts w:ascii="Times New Roman" w:hAnsi="Times New Roman" w:cs="Times New Roman"/>
          <w:b/>
          <w:bCs/>
          <w:sz w:val="24"/>
          <w:szCs w:val="24"/>
        </w:rPr>
        <w:t>OŚWIADCZENIE O ZOBOWIĄZANIU DO ZACHOWANIA POUFNOŚCI</w:t>
      </w:r>
    </w:p>
    <w:p w14:paraId="2BD64609" w14:textId="77777777" w:rsidR="007F53DE" w:rsidRPr="007F53DE" w:rsidRDefault="007F53DE" w:rsidP="00933E3F">
      <w:pPr>
        <w:spacing w:line="360" w:lineRule="auto"/>
        <w:ind w:firstLine="708"/>
        <w:jc w:val="both"/>
        <w:rPr>
          <w:rFonts w:ascii="Times New Roman" w:hAnsi="Times New Roman" w:cs="Times New Roman"/>
          <w:color w:val="000000" w:themeColor="text1"/>
          <w:sz w:val="24"/>
          <w:szCs w:val="24"/>
        </w:rPr>
      </w:pPr>
      <w:r w:rsidRPr="007F53DE">
        <w:rPr>
          <w:rFonts w:ascii="Times New Roman" w:hAnsi="Times New Roman" w:cs="Times New Roman"/>
          <w:color w:val="000000" w:themeColor="text1"/>
          <w:sz w:val="24"/>
          <w:szCs w:val="24"/>
        </w:rPr>
        <w:t>Niniejszym oświadczam, że znana jest mi treść przepisu art. 241 § 1 - § 3 k.k.</w:t>
      </w:r>
      <w:r w:rsidRPr="007F53DE">
        <w:rPr>
          <w:rFonts w:ascii="Times New Roman" w:hAnsi="Times New Roman" w:cs="Times New Roman"/>
          <w:color w:val="000000" w:themeColor="text1"/>
          <w:sz w:val="24"/>
          <w:szCs w:val="24"/>
          <w:vertAlign w:val="superscript"/>
        </w:rPr>
        <w:t>*</w:t>
      </w:r>
      <w:r w:rsidRPr="007F53DE">
        <w:rPr>
          <w:rFonts w:ascii="Times New Roman" w:hAnsi="Times New Roman" w:cs="Times New Roman"/>
          <w:color w:val="000000" w:themeColor="text1"/>
          <w:sz w:val="24"/>
          <w:szCs w:val="24"/>
        </w:rPr>
        <w:t xml:space="preserve"> i wynikające z niego zakazy:</w:t>
      </w:r>
    </w:p>
    <w:p w14:paraId="5649A4A1" w14:textId="39A6239D" w:rsidR="007F53DE" w:rsidRPr="007F53DE" w:rsidRDefault="007F53DE" w:rsidP="00933E3F">
      <w:pPr>
        <w:pStyle w:val="Akapitzlist"/>
        <w:numPr>
          <w:ilvl w:val="0"/>
          <w:numId w:val="21"/>
        </w:numPr>
        <w:shd w:val="clear" w:color="auto" w:fill="FFFFFF"/>
        <w:spacing w:after="0" w:line="360" w:lineRule="auto"/>
        <w:jc w:val="both"/>
        <w:rPr>
          <w:rFonts w:ascii="Times New Roman" w:eastAsia="Times New Roman" w:hAnsi="Times New Roman" w:cs="Times New Roman"/>
          <w:color w:val="000000" w:themeColor="text1"/>
          <w:kern w:val="0"/>
          <w:sz w:val="24"/>
          <w:szCs w:val="24"/>
          <w:lang w:eastAsia="pl-PL"/>
          <w14:ligatures w14:val="none"/>
        </w:rPr>
      </w:pPr>
      <w:r w:rsidRPr="007F53DE">
        <w:rPr>
          <w:rFonts w:ascii="Times New Roman" w:eastAsia="Times New Roman" w:hAnsi="Times New Roman" w:cs="Times New Roman"/>
          <w:color w:val="000000" w:themeColor="text1"/>
          <w:kern w:val="0"/>
          <w:sz w:val="24"/>
          <w:szCs w:val="24"/>
          <w:lang w:eastAsia="pl-PL"/>
          <w14:ligatures w14:val="none"/>
        </w:rPr>
        <w:t>rozpowszechnia</w:t>
      </w:r>
      <w:r w:rsidR="00770DF5">
        <w:rPr>
          <w:rFonts w:ascii="Times New Roman" w:eastAsia="Times New Roman" w:hAnsi="Times New Roman" w:cs="Times New Roman"/>
          <w:color w:val="000000" w:themeColor="text1"/>
          <w:kern w:val="0"/>
          <w:sz w:val="24"/>
          <w:szCs w:val="24"/>
          <w:lang w:eastAsia="pl-PL"/>
          <w14:ligatures w14:val="none"/>
        </w:rPr>
        <w:t>nia</w:t>
      </w:r>
      <w:r w:rsidRPr="007F53DE">
        <w:rPr>
          <w:rFonts w:ascii="Times New Roman" w:eastAsia="Times New Roman" w:hAnsi="Times New Roman" w:cs="Times New Roman"/>
          <w:color w:val="000000" w:themeColor="text1"/>
          <w:kern w:val="0"/>
          <w:sz w:val="24"/>
          <w:szCs w:val="24"/>
          <w:lang w:eastAsia="pl-PL"/>
          <w14:ligatures w14:val="none"/>
        </w:rPr>
        <w:t xml:space="preserve"> publicznie wiadomości z postępowania przygotowawczego, zanim zostały ujawnione w postępowaniu sądowym,</w:t>
      </w:r>
    </w:p>
    <w:p w14:paraId="623D9AC3" w14:textId="17EDA271" w:rsidR="007F53DE" w:rsidRPr="007F53DE" w:rsidRDefault="007F53DE" w:rsidP="00933E3F">
      <w:pPr>
        <w:pStyle w:val="Akapitzlist"/>
        <w:numPr>
          <w:ilvl w:val="0"/>
          <w:numId w:val="21"/>
        </w:numPr>
        <w:shd w:val="clear" w:color="auto" w:fill="FFFFFF"/>
        <w:spacing w:after="0" w:line="360" w:lineRule="auto"/>
        <w:jc w:val="both"/>
        <w:rPr>
          <w:rFonts w:ascii="Times New Roman" w:eastAsia="Times New Roman" w:hAnsi="Times New Roman" w:cs="Times New Roman"/>
          <w:color w:val="000000" w:themeColor="text1"/>
          <w:kern w:val="0"/>
          <w:sz w:val="24"/>
          <w:szCs w:val="24"/>
          <w:lang w:eastAsia="pl-PL"/>
          <w14:ligatures w14:val="none"/>
        </w:rPr>
      </w:pPr>
      <w:r w:rsidRPr="007F53DE">
        <w:rPr>
          <w:rFonts w:ascii="Times New Roman" w:eastAsia="Times New Roman" w:hAnsi="Times New Roman" w:cs="Times New Roman"/>
          <w:color w:val="000000" w:themeColor="text1"/>
          <w:kern w:val="0"/>
          <w:sz w:val="24"/>
          <w:szCs w:val="24"/>
          <w:lang w:eastAsia="pl-PL"/>
          <w14:ligatures w14:val="none"/>
        </w:rPr>
        <w:t>rozpowszechnia</w:t>
      </w:r>
      <w:r w:rsidR="00770DF5">
        <w:rPr>
          <w:rFonts w:ascii="Times New Roman" w:eastAsia="Times New Roman" w:hAnsi="Times New Roman" w:cs="Times New Roman"/>
          <w:color w:val="000000" w:themeColor="text1"/>
          <w:kern w:val="0"/>
          <w:sz w:val="24"/>
          <w:szCs w:val="24"/>
          <w:lang w:eastAsia="pl-PL"/>
          <w14:ligatures w14:val="none"/>
        </w:rPr>
        <w:t>nia</w:t>
      </w:r>
      <w:r w:rsidRPr="007F53DE">
        <w:rPr>
          <w:rFonts w:ascii="Times New Roman" w:eastAsia="Times New Roman" w:hAnsi="Times New Roman" w:cs="Times New Roman"/>
          <w:color w:val="000000" w:themeColor="text1"/>
          <w:kern w:val="0"/>
          <w:sz w:val="24"/>
          <w:szCs w:val="24"/>
          <w:lang w:eastAsia="pl-PL"/>
          <w14:ligatures w14:val="none"/>
        </w:rPr>
        <w:t xml:space="preserve"> publicznie wiadomości z rozprawy sądowej prowadzonej z wyłączeniem jawności,</w:t>
      </w:r>
    </w:p>
    <w:p w14:paraId="706728B7" w14:textId="1EE2B242" w:rsidR="007F53DE" w:rsidRPr="007F53DE" w:rsidRDefault="007F53DE" w:rsidP="00933E3F">
      <w:pPr>
        <w:pStyle w:val="Akapitzlist"/>
        <w:numPr>
          <w:ilvl w:val="0"/>
          <w:numId w:val="21"/>
        </w:numPr>
        <w:shd w:val="clear" w:color="auto" w:fill="FFFFFF"/>
        <w:spacing w:after="0" w:line="360" w:lineRule="auto"/>
        <w:jc w:val="both"/>
        <w:rPr>
          <w:rFonts w:ascii="Times New Roman" w:eastAsia="Times New Roman" w:hAnsi="Times New Roman" w:cs="Times New Roman"/>
          <w:color w:val="000000" w:themeColor="text1"/>
          <w:kern w:val="0"/>
          <w:sz w:val="24"/>
          <w:szCs w:val="24"/>
          <w:lang w:eastAsia="pl-PL"/>
          <w14:ligatures w14:val="none"/>
        </w:rPr>
      </w:pPr>
      <w:r w:rsidRPr="007F53DE">
        <w:rPr>
          <w:rFonts w:ascii="Times New Roman" w:eastAsia="Times New Roman" w:hAnsi="Times New Roman" w:cs="Times New Roman"/>
          <w:color w:val="000000" w:themeColor="text1"/>
          <w:kern w:val="0"/>
          <w:sz w:val="24"/>
          <w:szCs w:val="24"/>
          <w:lang w:eastAsia="pl-PL"/>
          <w14:ligatures w14:val="none"/>
        </w:rPr>
        <w:t>rozpowszechnia</w:t>
      </w:r>
      <w:r w:rsidR="00770DF5">
        <w:rPr>
          <w:rFonts w:ascii="Times New Roman" w:eastAsia="Times New Roman" w:hAnsi="Times New Roman" w:cs="Times New Roman"/>
          <w:color w:val="000000" w:themeColor="text1"/>
          <w:kern w:val="0"/>
          <w:sz w:val="24"/>
          <w:szCs w:val="24"/>
          <w:lang w:eastAsia="pl-PL"/>
          <w14:ligatures w14:val="none"/>
        </w:rPr>
        <w:t>nia</w:t>
      </w:r>
      <w:r w:rsidRPr="007F53DE">
        <w:rPr>
          <w:rFonts w:ascii="Times New Roman" w:eastAsia="Times New Roman" w:hAnsi="Times New Roman" w:cs="Times New Roman"/>
          <w:color w:val="000000" w:themeColor="text1"/>
          <w:kern w:val="0"/>
          <w:sz w:val="24"/>
          <w:szCs w:val="24"/>
          <w:lang w:eastAsia="pl-PL"/>
          <w14:ligatures w14:val="none"/>
        </w:rPr>
        <w:t xml:space="preserve"> publicznie wiadomości z postępowania prowadzonego na podstawie przepisów o postępowaniu w sprawach nieletnich,</w:t>
      </w:r>
    </w:p>
    <w:p w14:paraId="0C5761CF" w14:textId="77777777" w:rsidR="00770DF5" w:rsidRDefault="007F53DE" w:rsidP="00933E3F">
      <w:pPr>
        <w:shd w:val="clear" w:color="auto" w:fill="FFFFFF"/>
        <w:spacing w:after="0" w:line="360" w:lineRule="auto"/>
        <w:jc w:val="both"/>
        <w:rPr>
          <w:rFonts w:ascii="Times New Roman" w:hAnsi="Times New Roman" w:cs="Times New Roman"/>
          <w:color w:val="000000" w:themeColor="text1"/>
          <w:sz w:val="24"/>
          <w:szCs w:val="24"/>
        </w:rPr>
      </w:pPr>
      <w:r w:rsidRPr="007F53DE">
        <w:rPr>
          <w:rFonts w:ascii="Times New Roman" w:eastAsia="Times New Roman" w:hAnsi="Times New Roman" w:cs="Times New Roman"/>
          <w:color w:val="000000" w:themeColor="text1"/>
          <w:kern w:val="0"/>
          <w:sz w:val="24"/>
          <w:szCs w:val="24"/>
          <w:lang w:eastAsia="pl-PL"/>
          <w14:ligatures w14:val="none"/>
        </w:rPr>
        <w:t xml:space="preserve">a także znane są mi </w:t>
      </w:r>
      <w:r w:rsidRPr="007F53DE">
        <w:rPr>
          <w:rFonts w:ascii="Times New Roman" w:hAnsi="Times New Roman" w:cs="Times New Roman"/>
          <w:color w:val="000000" w:themeColor="text1"/>
          <w:sz w:val="24"/>
          <w:szCs w:val="24"/>
        </w:rPr>
        <w:t>zasady bezpiecznego przetwarzania danych osobowych w ramach polityki RODO.</w:t>
      </w:r>
    </w:p>
    <w:p w14:paraId="3B4AA4FA" w14:textId="3C971D9A" w:rsidR="007F53DE" w:rsidRPr="00770DF5" w:rsidRDefault="007F53DE" w:rsidP="00933E3F">
      <w:pPr>
        <w:shd w:val="clear" w:color="auto" w:fill="FFFFFF"/>
        <w:spacing w:after="0" w:line="360" w:lineRule="auto"/>
        <w:ind w:firstLine="708"/>
        <w:jc w:val="both"/>
        <w:rPr>
          <w:rFonts w:ascii="Times New Roman" w:hAnsi="Times New Roman" w:cs="Times New Roman"/>
          <w:color w:val="000000" w:themeColor="text1"/>
          <w:sz w:val="24"/>
          <w:szCs w:val="24"/>
        </w:rPr>
      </w:pPr>
      <w:r w:rsidRPr="007F53DE">
        <w:rPr>
          <w:rFonts w:ascii="Times New Roman" w:eastAsia="Times New Roman" w:hAnsi="Times New Roman" w:cs="Times New Roman"/>
          <w:color w:val="000000" w:themeColor="text1"/>
          <w:kern w:val="0"/>
          <w:sz w:val="24"/>
          <w:szCs w:val="24"/>
          <w:lang w:eastAsia="pl-PL"/>
          <w14:ligatures w14:val="none"/>
        </w:rPr>
        <w:t>Zobowiązuję się do zachowania w tajemnicy wszelkich informacji, które zostały mi ujawnione w procedurze interwencyjnej w związku ze zgłoszeniem przemocy wobec dziecka, zawiadomieniem o podejrzeniu popełnienia przestępstwa na szkodę dziecka lub podjęciem innych działań w celu ochrony dziecka.</w:t>
      </w:r>
    </w:p>
    <w:p w14:paraId="39A7D467" w14:textId="77777777" w:rsidR="007F53DE" w:rsidRPr="007F53DE" w:rsidRDefault="007F53DE" w:rsidP="00933E3F">
      <w:pPr>
        <w:shd w:val="clear" w:color="auto" w:fill="FFFFFF"/>
        <w:spacing w:after="0" w:line="360" w:lineRule="auto"/>
        <w:rPr>
          <w:rFonts w:ascii="Times New Roman" w:eastAsia="Times New Roman" w:hAnsi="Times New Roman" w:cs="Times New Roman"/>
          <w:color w:val="333333"/>
          <w:kern w:val="0"/>
          <w:sz w:val="24"/>
          <w:szCs w:val="24"/>
          <w:lang w:eastAsia="pl-PL"/>
          <w14:ligatures w14:val="none"/>
        </w:rPr>
      </w:pPr>
    </w:p>
    <w:p w14:paraId="7BDF184A" w14:textId="0297666A" w:rsidR="007F53DE" w:rsidRPr="007F53DE" w:rsidRDefault="007F53DE" w:rsidP="00933E3F">
      <w:pPr>
        <w:spacing w:after="0" w:line="360" w:lineRule="auto"/>
        <w:jc w:val="both"/>
        <w:rPr>
          <w:rFonts w:ascii="Times New Roman" w:hAnsi="Times New Roman" w:cs="Times New Roman"/>
          <w:sz w:val="24"/>
          <w:szCs w:val="24"/>
        </w:rPr>
      </w:pPr>
    </w:p>
    <w:p w14:paraId="38B3BEE7" w14:textId="77777777" w:rsidR="007F53DE" w:rsidRPr="007F53DE" w:rsidRDefault="007F53DE" w:rsidP="00933E3F">
      <w:pPr>
        <w:spacing w:after="0" w:line="360" w:lineRule="auto"/>
        <w:jc w:val="both"/>
        <w:rPr>
          <w:rFonts w:ascii="Times New Roman" w:hAnsi="Times New Roman" w:cs="Times New Roman"/>
          <w:color w:val="000000" w:themeColor="text1"/>
          <w:sz w:val="24"/>
          <w:szCs w:val="24"/>
        </w:rPr>
      </w:pPr>
      <w:r w:rsidRPr="007F53DE">
        <w:rPr>
          <w:rFonts w:ascii="Times New Roman" w:hAnsi="Times New Roman" w:cs="Times New Roman"/>
          <w:sz w:val="24"/>
          <w:szCs w:val="24"/>
        </w:rPr>
        <w:tab/>
      </w:r>
      <w:r w:rsidRPr="007F53DE">
        <w:rPr>
          <w:rFonts w:ascii="Times New Roman" w:hAnsi="Times New Roman" w:cs="Times New Roman"/>
          <w:sz w:val="24"/>
          <w:szCs w:val="24"/>
        </w:rPr>
        <w:tab/>
      </w:r>
      <w:r w:rsidRPr="007F53DE">
        <w:rPr>
          <w:rFonts w:ascii="Times New Roman" w:hAnsi="Times New Roman" w:cs="Times New Roman"/>
          <w:sz w:val="24"/>
          <w:szCs w:val="24"/>
        </w:rPr>
        <w:tab/>
      </w:r>
      <w:r w:rsidRPr="007F53DE">
        <w:rPr>
          <w:rFonts w:ascii="Times New Roman" w:hAnsi="Times New Roman" w:cs="Times New Roman"/>
          <w:sz w:val="24"/>
          <w:szCs w:val="24"/>
        </w:rPr>
        <w:tab/>
      </w:r>
      <w:r w:rsidRPr="007F53DE">
        <w:rPr>
          <w:rFonts w:ascii="Times New Roman" w:hAnsi="Times New Roman" w:cs="Times New Roman"/>
          <w:sz w:val="24"/>
          <w:szCs w:val="24"/>
        </w:rPr>
        <w:tab/>
      </w:r>
      <w:r w:rsidRPr="007F53DE">
        <w:rPr>
          <w:rFonts w:ascii="Times New Roman" w:hAnsi="Times New Roman" w:cs="Times New Roman"/>
          <w:sz w:val="24"/>
          <w:szCs w:val="24"/>
        </w:rPr>
        <w:tab/>
      </w:r>
      <w:r w:rsidRPr="007F53DE">
        <w:rPr>
          <w:rFonts w:ascii="Times New Roman" w:hAnsi="Times New Roman" w:cs="Times New Roman"/>
          <w:sz w:val="24"/>
          <w:szCs w:val="24"/>
        </w:rPr>
        <w:tab/>
      </w:r>
      <w:r w:rsidRPr="007F53DE">
        <w:rPr>
          <w:rFonts w:ascii="Times New Roman" w:hAnsi="Times New Roman" w:cs="Times New Roman"/>
          <w:sz w:val="24"/>
          <w:szCs w:val="24"/>
        </w:rPr>
        <w:tab/>
      </w:r>
      <w:r w:rsidRPr="007F53DE">
        <w:rPr>
          <w:rFonts w:ascii="Times New Roman" w:hAnsi="Times New Roman" w:cs="Times New Roman"/>
          <w:sz w:val="24"/>
          <w:szCs w:val="24"/>
        </w:rPr>
        <w:tab/>
        <w:t xml:space="preserve">         </w:t>
      </w:r>
      <w:r w:rsidRPr="007F53DE">
        <w:rPr>
          <w:rFonts w:ascii="Times New Roman" w:hAnsi="Times New Roman" w:cs="Times New Roman"/>
          <w:color w:val="000000" w:themeColor="text1"/>
          <w:sz w:val="24"/>
          <w:szCs w:val="24"/>
        </w:rPr>
        <w:t>podpis</w:t>
      </w:r>
    </w:p>
    <w:p w14:paraId="62AF6CAC" w14:textId="77777777" w:rsidR="007F53DE" w:rsidRPr="007F53DE" w:rsidRDefault="007F53DE" w:rsidP="00933E3F">
      <w:pPr>
        <w:spacing w:after="0" w:line="360" w:lineRule="auto"/>
        <w:jc w:val="both"/>
        <w:rPr>
          <w:rFonts w:ascii="Times New Roman" w:hAnsi="Times New Roman" w:cs="Times New Roman"/>
          <w:sz w:val="24"/>
          <w:szCs w:val="24"/>
        </w:rPr>
      </w:pPr>
      <w:r w:rsidRPr="007F53DE">
        <w:rPr>
          <w:rFonts w:ascii="Times New Roman" w:hAnsi="Times New Roman" w:cs="Times New Roman"/>
          <w:sz w:val="24"/>
          <w:szCs w:val="24"/>
        </w:rPr>
        <w:tab/>
      </w:r>
      <w:r w:rsidRPr="007F53DE">
        <w:rPr>
          <w:rFonts w:ascii="Times New Roman" w:hAnsi="Times New Roman" w:cs="Times New Roman"/>
          <w:sz w:val="24"/>
          <w:szCs w:val="24"/>
        </w:rPr>
        <w:tab/>
      </w:r>
      <w:r w:rsidRPr="007F53DE">
        <w:rPr>
          <w:rFonts w:ascii="Times New Roman" w:hAnsi="Times New Roman" w:cs="Times New Roman"/>
          <w:sz w:val="24"/>
          <w:szCs w:val="24"/>
        </w:rPr>
        <w:tab/>
      </w:r>
      <w:r w:rsidRPr="007F53DE">
        <w:rPr>
          <w:rFonts w:ascii="Times New Roman" w:hAnsi="Times New Roman" w:cs="Times New Roman"/>
          <w:sz w:val="24"/>
          <w:szCs w:val="24"/>
        </w:rPr>
        <w:tab/>
      </w:r>
      <w:r w:rsidRPr="007F53DE">
        <w:rPr>
          <w:rFonts w:ascii="Times New Roman" w:hAnsi="Times New Roman" w:cs="Times New Roman"/>
          <w:sz w:val="24"/>
          <w:szCs w:val="24"/>
        </w:rPr>
        <w:tab/>
      </w:r>
      <w:r w:rsidRPr="007F53DE">
        <w:rPr>
          <w:rFonts w:ascii="Times New Roman" w:hAnsi="Times New Roman" w:cs="Times New Roman"/>
          <w:sz w:val="24"/>
          <w:szCs w:val="24"/>
        </w:rPr>
        <w:tab/>
      </w:r>
      <w:r w:rsidRPr="007F53DE">
        <w:rPr>
          <w:rFonts w:ascii="Times New Roman" w:hAnsi="Times New Roman" w:cs="Times New Roman"/>
          <w:sz w:val="24"/>
          <w:szCs w:val="24"/>
        </w:rPr>
        <w:tab/>
      </w:r>
      <w:r w:rsidRPr="007F53DE">
        <w:rPr>
          <w:rFonts w:ascii="Times New Roman" w:hAnsi="Times New Roman" w:cs="Times New Roman"/>
          <w:sz w:val="24"/>
          <w:szCs w:val="24"/>
        </w:rPr>
        <w:tab/>
      </w:r>
      <w:r w:rsidRPr="007F53DE">
        <w:rPr>
          <w:rFonts w:ascii="Times New Roman" w:hAnsi="Times New Roman" w:cs="Times New Roman"/>
          <w:sz w:val="24"/>
          <w:szCs w:val="24"/>
        </w:rPr>
        <w:tab/>
      </w:r>
    </w:p>
    <w:p w14:paraId="2F3617D2" w14:textId="77777777" w:rsidR="007F53DE" w:rsidRPr="007F53DE" w:rsidRDefault="007F53DE" w:rsidP="00933E3F">
      <w:pPr>
        <w:spacing w:after="0" w:line="360" w:lineRule="auto"/>
        <w:jc w:val="both"/>
        <w:rPr>
          <w:rFonts w:ascii="Times New Roman" w:hAnsi="Times New Roman" w:cs="Times New Roman"/>
          <w:sz w:val="24"/>
          <w:szCs w:val="24"/>
        </w:rPr>
      </w:pPr>
    </w:p>
    <w:p w14:paraId="493CACD4" w14:textId="77777777" w:rsidR="007F53DE" w:rsidRPr="007F53DE" w:rsidRDefault="007F53DE" w:rsidP="00243469">
      <w:pPr>
        <w:spacing w:after="0" w:line="240" w:lineRule="auto"/>
        <w:jc w:val="both"/>
        <w:rPr>
          <w:rFonts w:ascii="Times New Roman" w:hAnsi="Times New Roman" w:cs="Times New Roman"/>
          <w:sz w:val="24"/>
          <w:szCs w:val="24"/>
        </w:rPr>
      </w:pPr>
    </w:p>
    <w:p w14:paraId="37BF1D2E" w14:textId="77777777" w:rsidR="007F53DE" w:rsidRPr="007F53DE" w:rsidRDefault="007F53DE" w:rsidP="00243469">
      <w:pPr>
        <w:spacing w:after="0" w:line="240" w:lineRule="auto"/>
        <w:jc w:val="both"/>
        <w:rPr>
          <w:rFonts w:ascii="Times New Roman" w:hAnsi="Times New Roman" w:cs="Times New Roman"/>
          <w:sz w:val="20"/>
          <w:szCs w:val="20"/>
        </w:rPr>
      </w:pPr>
      <w:r w:rsidRPr="007F53DE">
        <w:rPr>
          <w:rFonts w:ascii="Times New Roman" w:hAnsi="Times New Roman" w:cs="Times New Roman"/>
          <w:sz w:val="24"/>
          <w:szCs w:val="24"/>
        </w:rPr>
        <w:t>*</w:t>
      </w:r>
      <w:r w:rsidRPr="007F53DE">
        <w:rPr>
          <w:rFonts w:ascii="Times New Roman" w:hAnsi="Times New Roman" w:cs="Times New Roman"/>
          <w:sz w:val="20"/>
          <w:szCs w:val="20"/>
        </w:rPr>
        <w:t>a</w:t>
      </w:r>
      <w:r w:rsidRPr="007F53DE">
        <w:rPr>
          <w:rFonts w:ascii="Times New Roman" w:eastAsia="Times New Roman" w:hAnsi="Times New Roman" w:cs="Times New Roman"/>
          <w:b/>
          <w:bCs/>
          <w:color w:val="333333"/>
          <w:kern w:val="0"/>
          <w:sz w:val="20"/>
          <w:szCs w:val="20"/>
          <w:lang w:eastAsia="pl-PL"/>
          <w14:ligatures w14:val="none"/>
        </w:rPr>
        <w:t>rt. 241 [Rozpowszechnianie wiadomości]</w:t>
      </w:r>
    </w:p>
    <w:p w14:paraId="39CF3139" w14:textId="77777777" w:rsidR="007F53DE" w:rsidRPr="007F53DE" w:rsidRDefault="007F53DE" w:rsidP="00243469">
      <w:pPr>
        <w:shd w:val="clear" w:color="auto" w:fill="FFFFFF"/>
        <w:spacing w:after="0" w:line="240" w:lineRule="auto"/>
        <w:jc w:val="both"/>
        <w:rPr>
          <w:rFonts w:ascii="Times New Roman" w:eastAsia="Times New Roman" w:hAnsi="Times New Roman" w:cs="Times New Roman"/>
          <w:color w:val="333333"/>
          <w:kern w:val="0"/>
          <w:sz w:val="20"/>
          <w:szCs w:val="20"/>
          <w:lang w:eastAsia="pl-PL"/>
          <w14:ligatures w14:val="none"/>
        </w:rPr>
      </w:pPr>
      <w:bookmarkStart w:id="12" w:name="mip71248394"/>
      <w:bookmarkEnd w:id="12"/>
      <w:r w:rsidRPr="007F53DE">
        <w:rPr>
          <w:rFonts w:ascii="Times New Roman" w:eastAsia="Times New Roman" w:hAnsi="Times New Roman" w:cs="Times New Roman"/>
          <w:color w:val="333333"/>
          <w:kern w:val="0"/>
          <w:sz w:val="20"/>
          <w:szCs w:val="20"/>
          <w:lang w:eastAsia="pl-PL"/>
          <w14:ligatures w14:val="none"/>
        </w:rPr>
        <w:t>§ 1. Kto bez zezwolenia rozpowszechnia publicznie wiadomości z postępowania przygotowawczego, zanim zostały ujawnione w postępowaniu sądowym,</w:t>
      </w:r>
    </w:p>
    <w:p w14:paraId="5CA0246F" w14:textId="77777777" w:rsidR="007F53DE" w:rsidRPr="007F53DE" w:rsidRDefault="007F53DE" w:rsidP="00243469">
      <w:pPr>
        <w:shd w:val="clear" w:color="auto" w:fill="FFFFFF"/>
        <w:spacing w:after="0" w:line="240" w:lineRule="auto"/>
        <w:jc w:val="both"/>
        <w:rPr>
          <w:rFonts w:ascii="Times New Roman" w:eastAsia="Times New Roman" w:hAnsi="Times New Roman" w:cs="Times New Roman"/>
          <w:color w:val="333333"/>
          <w:kern w:val="0"/>
          <w:sz w:val="20"/>
          <w:szCs w:val="20"/>
          <w:lang w:eastAsia="pl-PL"/>
          <w14:ligatures w14:val="none"/>
        </w:rPr>
      </w:pPr>
      <w:r w:rsidRPr="007F53DE">
        <w:rPr>
          <w:rFonts w:ascii="Times New Roman" w:eastAsia="Times New Roman" w:hAnsi="Times New Roman" w:cs="Times New Roman"/>
          <w:color w:val="333333"/>
          <w:kern w:val="0"/>
          <w:sz w:val="20"/>
          <w:szCs w:val="20"/>
          <w:lang w:eastAsia="pl-PL"/>
          <w14:ligatures w14:val="none"/>
        </w:rPr>
        <w:t>podlega grzywnie, karze ograniczenia wolności albo pozbawienia wolności do lat 2.</w:t>
      </w:r>
    </w:p>
    <w:p w14:paraId="06A2902B" w14:textId="77777777" w:rsidR="007F53DE" w:rsidRPr="007F53DE" w:rsidRDefault="007F53DE" w:rsidP="00243469">
      <w:pPr>
        <w:shd w:val="clear" w:color="auto" w:fill="FFFFFF"/>
        <w:spacing w:after="0" w:line="240" w:lineRule="auto"/>
        <w:jc w:val="both"/>
        <w:rPr>
          <w:rFonts w:ascii="Times New Roman" w:eastAsia="Times New Roman" w:hAnsi="Times New Roman" w:cs="Times New Roman"/>
          <w:color w:val="333333"/>
          <w:kern w:val="0"/>
          <w:sz w:val="20"/>
          <w:szCs w:val="20"/>
          <w:lang w:eastAsia="pl-PL"/>
          <w14:ligatures w14:val="none"/>
        </w:rPr>
      </w:pPr>
      <w:r w:rsidRPr="007F53DE">
        <w:rPr>
          <w:rFonts w:ascii="Times New Roman" w:eastAsia="Times New Roman" w:hAnsi="Times New Roman" w:cs="Times New Roman"/>
          <w:color w:val="333333"/>
          <w:kern w:val="0"/>
          <w:sz w:val="20"/>
          <w:szCs w:val="20"/>
          <w:lang w:eastAsia="pl-PL"/>
          <w14:ligatures w14:val="none"/>
        </w:rPr>
        <w:t>§ 2. Tej samej karze podlega, kto rozpowszechnia publicznie wiadomości z rozprawy sądowej prowadzonej z wyłączeniem jawności.</w:t>
      </w:r>
    </w:p>
    <w:p w14:paraId="25816CEE" w14:textId="77777777" w:rsidR="007F53DE" w:rsidRPr="007F53DE" w:rsidRDefault="007F53DE" w:rsidP="00243469">
      <w:pPr>
        <w:shd w:val="clear" w:color="auto" w:fill="FFFFFF"/>
        <w:spacing w:after="0" w:line="240" w:lineRule="auto"/>
        <w:jc w:val="both"/>
        <w:rPr>
          <w:rFonts w:ascii="Times New Roman" w:eastAsia="Times New Roman" w:hAnsi="Times New Roman" w:cs="Times New Roman"/>
          <w:color w:val="333333"/>
          <w:kern w:val="0"/>
          <w:sz w:val="20"/>
          <w:szCs w:val="20"/>
          <w:lang w:eastAsia="pl-PL"/>
          <w14:ligatures w14:val="none"/>
        </w:rPr>
      </w:pPr>
      <w:r w:rsidRPr="007F53DE">
        <w:rPr>
          <w:rFonts w:ascii="Times New Roman" w:eastAsia="Times New Roman" w:hAnsi="Times New Roman" w:cs="Times New Roman"/>
          <w:color w:val="333333"/>
          <w:kern w:val="0"/>
          <w:sz w:val="20"/>
          <w:szCs w:val="20"/>
          <w:lang w:eastAsia="pl-PL"/>
          <w14:ligatures w14:val="none"/>
        </w:rPr>
        <w:t>§ 3. Karze określonej w § 1 podlega, kto bez zezwolenia rozpowszechnia publicznie wiadomości z postępowania prowadzonego na podstawie przepisów o postępowaniu w sprawach nieletnich.</w:t>
      </w:r>
    </w:p>
    <w:p w14:paraId="713CBFD9" w14:textId="77777777" w:rsidR="007F53DE" w:rsidRPr="007F53DE" w:rsidRDefault="007F53DE" w:rsidP="00243469">
      <w:pPr>
        <w:spacing w:after="0" w:line="240" w:lineRule="auto"/>
        <w:jc w:val="both"/>
        <w:rPr>
          <w:rFonts w:ascii="Times New Roman" w:hAnsi="Times New Roman" w:cs="Times New Roman"/>
          <w:sz w:val="20"/>
          <w:szCs w:val="20"/>
        </w:rPr>
      </w:pPr>
    </w:p>
    <w:p w14:paraId="1A13E0EA" w14:textId="77777777" w:rsidR="007F53DE" w:rsidRDefault="007F53DE" w:rsidP="00243469">
      <w:pPr>
        <w:spacing w:after="0" w:line="240" w:lineRule="auto"/>
        <w:jc w:val="both"/>
      </w:pPr>
    </w:p>
    <w:p w14:paraId="49F534D6" w14:textId="179905FD" w:rsidR="00605B43" w:rsidRDefault="00605B43">
      <w:pPr>
        <w:rPr>
          <w:rFonts w:ascii="Times New Roman" w:hAnsi="Times New Roman" w:cs="Times New Roman"/>
          <w:b/>
          <w:bCs/>
          <w:sz w:val="24"/>
          <w:szCs w:val="24"/>
        </w:rPr>
      </w:pPr>
      <w:r>
        <w:rPr>
          <w:rFonts w:ascii="Times New Roman" w:hAnsi="Times New Roman" w:cs="Times New Roman"/>
          <w:b/>
          <w:bCs/>
          <w:sz w:val="24"/>
          <w:szCs w:val="24"/>
        </w:rPr>
        <w:br w:type="page"/>
      </w:r>
    </w:p>
    <w:p w14:paraId="081DE56E" w14:textId="4CED93C5" w:rsidR="00A012A0" w:rsidRPr="00A012A0" w:rsidRDefault="00A012A0" w:rsidP="00243469">
      <w:pPr>
        <w:spacing w:after="0" w:line="240" w:lineRule="auto"/>
        <w:jc w:val="both"/>
        <w:rPr>
          <w:rFonts w:ascii="Times New Roman" w:hAnsi="Times New Roman" w:cs="Times New Roman"/>
          <w:b/>
          <w:bCs/>
          <w:sz w:val="24"/>
          <w:szCs w:val="24"/>
        </w:rPr>
      </w:pPr>
      <w:r w:rsidRPr="00A012A0">
        <w:rPr>
          <w:rFonts w:ascii="Times New Roman" w:hAnsi="Times New Roman" w:cs="Times New Roman"/>
          <w:b/>
          <w:bCs/>
          <w:sz w:val="24"/>
          <w:szCs w:val="24"/>
        </w:rPr>
        <w:lastRenderedPageBreak/>
        <w:t>ZAŁĄCZNIK NR 5</w:t>
      </w:r>
    </w:p>
    <w:p w14:paraId="173F5CD5" w14:textId="633106AB" w:rsidR="00A012A0" w:rsidRPr="005B623A" w:rsidRDefault="00A012A0" w:rsidP="00243469">
      <w:pPr>
        <w:spacing w:after="0" w:line="240" w:lineRule="auto"/>
        <w:rPr>
          <w:rFonts w:ascii="Times New Roman" w:eastAsia="Times New Roman" w:hAnsi="Times New Roman" w:cs="Times New Roman"/>
          <w:b/>
          <w:bCs/>
          <w:sz w:val="24"/>
          <w:szCs w:val="24"/>
        </w:rPr>
      </w:pPr>
      <w:r w:rsidRPr="005B623A">
        <w:rPr>
          <w:rFonts w:ascii="Times New Roman" w:hAnsi="Times New Roman"/>
          <w:b/>
          <w:bCs/>
          <w:sz w:val="24"/>
          <w:szCs w:val="24"/>
        </w:rPr>
        <w:t>Zasady bezpiecznych relacji pomiędzy</w:t>
      </w:r>
      <w:r>
        <w:rPr>
          <w:rFonts w:ascii="Times New Roman" w:hAnsi="Times New Roman"/>
          <w:b/>
          <w:bCs/>
          <w:sz w:val="24"/>
          <w:szCs w:val="24"/>
        </w:rPr>
        <w:t xml:space="preserve"> dziećmi w</w:t>
      </w:r>
      <w:r w:rsidRPr="005B623A">
        <w:rPr>
          <w:rFonts w:ascii="Times New Roman" w:hAnsi="Times New Roman"/>
          <w:b/>
          <w:bCs/>
          <w:sz w:val="24"/>
          <w:szCs w:val="24"/>
        </w:rPr>
        <w:t xml:space="preserve"> </w:t>
      </w:r>
      <w:r>
        <w:rPr>
          <w:rFonts w:ascii="Times New Roman" w:hAnsi="Times New Roman"/>
          <w:b/>
          <w:bCs/>
          <w:sz w:val="24"/>
          <w:szCs w:val="24"/>
        </w:rPr>
        <w:t>parafii</w:t>
      </w:r>
    </w:p>
    <w:p w14:paraId="74D91CD6" w14:textId="77777777" w:rsidR="00A012A0" w:rsidRPr="005B623A" w:rsidRDefault="00A012A0" w:rsidP="00243469">
      <w:pPr>
        <w:spacing w:after="0" w:line="240" w:lineRule="auto"/>
        <w:jc w:val="both"/>
        <w:rPr>
          <w:rFonts w:ascii="Times New Roman" w:eastAsia="Times New Roman" w:hAnsi="Times New Roman" w:cs="Times New Roman"/>
          <w:b/>
          <w:bCs/>
          <w:sz w:val="24"/>
          <w:szCs w:val="24"/>
        </w:rPr>
      </w:pPr>
    </w:p>
    <w:p w14:paraId="48342631" w14:textId="77777777" w:rsidR="00A012A0" w:rsidRPr="00A012A0" w:rsidRDefault="00A012A0" w:rsidP="00243469">
      <w:pPr>
        <w:spacing w:after="0" w:line="240" w:lineRule="auto"/>
        <w:ind w:firstLine="708"/>
        <w:jc w:val="both"/>
        <w:rPr>
          <w:rFonts w:ascii="Times New Roman" w:eastAsia="Times New Roman" w:hAnsi="Times New Roman" w:cs="Times New Roman"/>
          <w:sz w:val="24"/>
          <w:szCs w:val="24"/>
        </w:rPr>
      </w:pPr>
      <w:r w:rsidRPr="00A012A0">
        <w:rPr>
          <w:rFonts w:ascii="Times New Roman" w:hAnsi="Times New Roman" w:cs="Times New Roman"/>
          <w:sz w:val="24"/>
          <w:szCs w:val="24"/>
        </w:rPr>
        <w:t>Parafia …………………. jest miejscem zapewniającym bezpieczeństwo dzieciom także w grupie rówieśniczej.</w:t>
      </w:r>
      <w:r w:rsidRPr="00A012A0">
        <w:rPr>
          <w:rFonts w:ascii="Times New Roman" w:hAnsi="Times New Roman" w:cs="Times New Roman"/>
          <w:color w:val="FF0000"/>
          <w:sz w:val="24"/>
          <w:szCs w:val="24"/>
          <w:u w:color="FF0000"/>
        </w:rPr>
        <w:t xml:space="preserve"> </w:t>
      </w:r>
      <w:r w:rsidRPr="00A012A0">
        <w:rPr>
          <w:rFonts w:ascii="Times New Roman" w:hAnsi="Times New Roman" w:cs="Times New Roman"/>
          <w:sz w:val="24"/>
          <w:szCs w:val="24"/>
        </w:rPr>
        <w:t>Kierując się wartościami wypływającymi z Ewangelii, staramy się wpoić naszym uczniom postawę szacunku wobec każdego człowieka – dzieci i dorosłych. Pragniemy, by w relacjach międzyludzkich bliska była im ewangeliczna zasada: „Wszystko więc, co chcielibyście, żeby wam ludzie czynili, i wy im czyńcie” (Mt 7,12a).</w:t>
      </w:r>
    </w:p>
    <w:p w14:paraId="7CF77A48" w14:textId="3A627492" w:rsidR="00A012A0" w:rsidRPr="00A012A0" w:rsidRDefault="00A012A0" w:rsidP="00243469">
      <w:pPr>
        <w:spacing w:after="0" w:line="240" w:lineRule="auto"/>
        <w:ind w:firstLine="708"/>
        <w:jc w:val="both"/>
        <w:rPr>
          <w:rFonts w:ascii="Times New Roman" w:eastAsia="Times New Roman" w:hAnsi="Times New Roman" w:cs="Times New Roman"/>
          <w:sz w:val="24"/>
          <w:szCs w:val="24"/>
        </w:rPr>
      </w:pPr>
      <w:r w:rsidRPr="00A012A0">
        <w:rPr>
          <w:rFonts w:ascii="Times New Roman" w:hAnsi="Times New Roman" w:cs="Times New Roman"/>
          <w:sz w:val="24"/>
          <w:szCs w:val="24"/>
        </w:rPr>
        <w:t xml:space="preserve">Zasady bezpiecznych relacji między </w:t>
      </w:r>
      <w:r w:rsidR="00933E3F">
        <w:rPr>
          <w:rFonts w:ascii="Times New Roman" w:hAnsi="Times New Roman" w:cs="Times New Roman"/>
          <w:sz w:val="24"/>
          <w:szCs w:val="24"/>
        </w:rPr>
        <w:t>podopiecznymi</w:t>
      </w:r>
      <w:r w:rsidRPr="00A012A0">
        <w:rPr>
          <w:rFonts w:ascii="Times New Roman" w:hAnsi="Times New Roman" w:cs="Times New Roman"/>
          <w:sz w:val="24"/>
          <w:szCs w:val="24"/>
        </w:rPr>
        <w:t xml:space="preserve"> poznali wszyscy pracownicy </w:t>
      </w:r>
      <w:r>
        <w:rPr>
          <w:rFonts w:ascii="Times New Roman" w:hAnsi="Times New Roman" w:cs="Times New Roman"/>
          <w:sz w:val="24"/>
          <w:szCs w:val="24"/>
        </w:rPr>
        <w:t>i wolontariusze parafii</w:t>
      </w:r>
      <w:r w:rsidRPr="00A012A0">
        <w:rPr>
          <w:rFonts w:ascii="Times New Roman" w:hAnsi="Times New Roman" w:cs="Times New Roman"/>
          <w:sz w:val="24"/>
          <w:szCs w:val="24"/>
        </w:rPr>
        <w:t xml:space="preserve">, dzięki czemu mogą oni umiejętnie i adekwatnie do zaistniałej sytuacji reagować na każde niewłaściwe zachowanie czy przemoc. Również </w:t>
      </w:r>
      <w:r>
        <w:rPr>
          <w:rFonts w:ascii="Times New Roman" w:hAnsi="Times New Roman" w:cs="Times New Roman"/>
          <w:sz w:val="24"/>
          <w:szCs w:val="24"/>
        </w:rPr>
        <w:t>dzieci</w:t>
      </w:r>
      <w:r w:rsidRPr="00A012A0">
        <w:rPr>
          <w:rFonts w:ascii="Times New Roman" w:hAnsi="Times New Roman" w:cs="Times New Roman"/>
          <w:sz w:val="24"/>
          <w:szCs w:val="24"/>
        </w:rPr>
        <w:t xml:space="preserve"> powinn</w:t>
      </w:r>
      <w:r>
        <w:rPr>
          <w:rFonts w:ascii="Times New Roman" w:hAnsi="Times New Roman" w:cs="Times New Roman"/>
          <w:sz w:val="24"/>
          <w:szCs w:val="24"/>
        </w:rPr>
        <w:t>y</w:t>
      </w:r>
      <w:r w:rsidRPr="00A012A0">
        <w:rPr>
          <w:rFonts w:ascii="Times New Roman" w:hAnsi="Times New Roman" w:cs="Times New Roman"/>
          <w:sz w:val="24"/>
          <w:szCs w:val="24"/>
        </w:rPr>
        <w:t xml:space="preserve"> przestrzegać poniższego kodeksu w </w:t>
      </w:r>
      <w:r>
        <w:rPr>
          <w:rFonts w:ascii="Times New Roman" w:hAnsi="Times New Roman" w:cs="Times New Roman"/>
          <w:sz w:val="24"/>
          <w:szCs w:val="24"/>
        </w:rPr>
        <w:t xml:space="preserve">parafii </w:t>
      </w:r>
      <w:r w:rsidRPr="00A012A0">
        <w:rPr>
          <w:rFonts w:ascii="Times New Roman" w:hAnsi="Times New Roman" w:cs="Times New Roman"/>
          <w:sz w:val="24"/>
          <w:szCs w:val="24"/>
        </w:rPr>
        <w:t xml:space="preserve">i poza nią, w kontakcie bezpośrednim i wirtualnym. Zasady zostały udostępnione </w:t>
      </w:r>
      <w:r w:rsidR="00933E3F">
        <w:rPr>
          <w:rFonts w:ascii="Times New Roman" w:hAnsi="Times New Roman" w:cs="Times New Roman"/>
          <w:sz w:val="24"/>
          <w:szCs w:val="24"/>
        </w:rPr>
        <w:t>podopiecznym</w:t>
      </w:r>
      <w:r w:rsidRPr="00A012A0">
        <w:rPr>
          <w:rFonts w:ascii="Times New Roman" w:hAnsi="Times New Roman" w:cs="Times New Roman"/>
          <w:sz w:val="24"/>
          <w:szCs w:val="24"/>
        </w:rPr>
        <w:t xml:space="preserve"> w formie dostosowanej do ich wieku i możliwości percepcyjnych.</w:t>
      </w:r>
    </w:p>
    <w:p w14:paraId="3D1B04D5" w14:textId="33EA4B92" w:rsidR="00A012A0" w:rsidRPr="00A012A0" w:rsidRDefault="00A012A0" w:rsidP="00243469">
      <w:pPr>
        <w:spacing w:after="0" w:line="240" w:lineRule="auto"/>
        <w:ind w:firstLine="708"/>
        <w:jc w:val="both"/>
        <w:rPr>
          <w:rFonts w:ascii="Times New Roman" w:eastAsia="Times New Roman" w:hAnsi="Times New Roman" w:cs="Times New Roman"/>
          <w:sz w:val="24"/>
          <w:szCs w:val="24"/>
        </w:rPr>
      </w:pPr>
      <w:r w:rsidRPr="00A012A0">
        <w:rPr>
          <w:rFonts w:ascii="Times New Roman" w:hAnsi="Times New Roman" w:cs="Times New Roman"/>
          <w:sz w:val="24"/>
          <w:szCs w:val="24"/>
        </w:rPr>
        <w:t xml:space="preserve">Ewaluacja i weryfikacja zasad bezpiecznych relacji pomiędzy dziećmi odbywać się będzie co dwa lata, a także po każdej sytuacji kryzysowej, jeśli w </w:t>
      </w:r>
      <w:r>
        <w:rPr>
          <w:rFonts w:ascii="Times New Roman" w:hAnsi="Times New Roman" w:cs="Times New Roman"/>
          <w:sz w:val="24"/>
          <w:szCs w:val="24"/>
        </w:rPr>
        <w:t xml:space="preserve">parafii </w:t>
      </w:r>
      <w:r w:rsidRPr="00A012A0">
        <w:rPr>
          <w:rFonts w:ascii="Times New Roman" w:hAnsi="Times New Roman" w:cs="Times New Roman"/>
          <w:sz w:val="24"/>
          <w:szCs w:val="24"/>
        </w:rPr>
        <w:t>podjęta zostanie interwencja z powodu krzywdzenia rówieśniczego. Zmiana treści zasad bezpiecznych relacji między dziećmi jest możliwa w każdym momencie na ich wniosek i z ich udziałem.</w:t>
      </w:r>
    </w:p>
    <w:p w14:paraId="50952FC7" w14:textId="77777777" w:rsidR="00A012A0" w:rsidRPr="00A012A0" w:rsidRDefault="00A012A0" w:rsidP="00243469">
      <w:pPr>
        <w:spacing w:after="0" w:line="240" w:lineRule="auto"/>
        <w:jc w:val="both"/>
        <w:rPr>
          <w:rFonts w:ascii="Times New Roman" w:eastAsia="Times New Roman" w:hAnsi="Times New Roman" w:cs="Times New Roman"/>
          <w:sz w:val="24"/>
          <w:szCs w:val="24"/>
        </w:rPr>
      </w:pPr>
    </w:p>
    <w:p w14:paraId="0656BB51" w14:textId="77777777" w:rsidR="00A012A0" w:rsidRPr="00A012A0" w:rsidRDefault="00A012A0" w:rsidP="00B023C2">
      <w:pPr>
        <w:numPr>
          <w:ilvl w:val="0"/>
          <w:numId w:val="8"/>
        </w:numPr>
        <w:pBdr>
          <w:top w:val="nil"/>
          <w:left w:val="nil"/>
          <w:bottom w:val="nil"/>
          <w:right w:val="nil"/>
          <w:between w:val="nil"/>
          <w:bar w:val="nil"/>
        </w:pBdr>
        <w:spacing w:after="0" w:line="240" w:lineRule="auto"/>
        <w:jc w:val="both"/>
        <w:rPr>
          <w:rFonts w:ascii="Times New Roman" w:hAnsi="Times New Roman" w:cs="Times New Roman"/>
          <w:b/>
          <w:bCs/>
          <w:sz w:val="24"/>
          <w:szCs w:val="24"/>
        </w:rPr>
      </w:pPr>
      <w:r w:rsidRPr="00A012A0">
        <w:rPr>
          <w:rFonts w:ascii="Times New Roman" w:hAnsi="Times New Roman" w:cs="Times New Roman"/>
          <w:b/>
          <w:bCs/>
          <w:sz w:val="24"/>
          <w:szCs w:val="24"/>
        </w:rPr>
        <w:t>Równe traktowanie i szacunek dla każdej osoby:</w:t>
      </w:r>
    </w:p>
    <w:p w14:paraId="485CB39E" w14:textId="77777777" w:rsidR="00A012A0" w:rsidRPr="00A012A0" w:rsidRDefault="00A012A0" w:rsidP="00B023C2">
      <w:pPr>
        <w:pStyle w:val="Akapitzlist"/>
        <w:numPr>
          <w:ilvl w:val="0"/>
          <w:numId w:val="14"/>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Traktuj innych tak, jak chcesz, aby inni traktowali Ciebie.</w:t>
      </w:r>
    </w:p>
    <w:p w14:paraId="2763A026" w14:textId="77777777" w:rsidR="00A012A0" w:rsidRPr="00A012A0" w:rsidRDefault="00A012A0" w:rsidP="00B023C2">
      <w:pPr>
        <w:pStyle w:val="Akapitzlist"/>
        <w:numPr>
          <w:ilvl w:val="0"/>
          <w:numId w:val="14"/>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 xml:space="preserve">Pamiętaj, że każda osoba jest kimś wyjątkowym i szczególnie obdarowanym przez Boga. Należą się jej szacunek i troska o jej dobro. </w:t>
      </w:r>
    </w:p>
    <w:p w14:paraId="34038CED" w14:textId="77777777" w:rsidR="00A012A0" w:rsidRPr="00A012A0" w:rsidRDefault="00A012A0" w:rsidP="00B023C2">
      <w:pPr>
        <w:pStyle w:val="Akapitzlist"/>
        <w:numPr>
          <w:ilvl w:val="0"/>
          <w:numId w:val="14"/>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Bądź tolerancyjny – szanuj odmienny wygląd, przekonania, poglądy i cechy kolegów/koleżanek.</w:t>
      </w:r>
    </w:p>
    <w:p w14:paraId="07421FA4" w14:textId="77777777" w:rsidR="00A012A0" w:rsidRPr="00A012A0" w:rsidRDefault="00A012A0" w:rsidP="00B023C2">
      <w:pPr>
        <w:pStyle w:val="Akapitzlist"/>
        <w:numPr>
          <w:ilvl w:val="0"/>
          <w:numId w:val="14"/>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Pamiętaj, że przez różnorodność wzajemnie się ubogacamy.</w:t>
      </w:r>
    </w:p>
    <w:p w14:paraId="0EC48B42" w14:textId="77777777" w:rsidR="00A012A0" w:rsidRPr="00A012A0" w:rsidRDefault="00A012A0" w:rsidP="00B023C2">
      <w:pPr>
        <w:pStyle w:val="Akapitzlist"/>
        <w:numPr>
          <w:ilvl w:val="0"/>
          <w:numId w:val="14"/>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Masz prawo do zabawy i relacji z każdym dzieckiem, ale pamiętaj, że nie zawsze inne dziecko ma chęć do kontaktu z Tobą w danym momencie. Uszanuj to.</w:t>
      </w:r>
    </w:p>
    <w:p w14:paraId="251F0AB1" w14:textId="5A5BEFBD" w:rsidR="00A012A0" w:rsidRPr="00A012A0" w:rsidRDefault="00A012A0" w:rsidP="00B023C2">
      <w:pPr>
        <w:pStyle w:val="Akapitzlist"/>
        <w:numPr>
          <w:ilvl w:val="0"/>
          <w:numId w:val="14"/>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Zachowaj otwartość i bądź wrażliwy na wszystkie os</w:t>
      </w:r>
      <w:r w:rsidR="00605B43">
        <w:rPr>
          <w:rFonts w:ascii="Times New Roman" w:hAnsi="Times New Roman" w:cs="Times New Roman"/>
          <w:sz w:val="24"/>
          <w:szCs w:val="24"/>
        </w:rPr>
        <w:t xml:space="preserve">oby, nawet jeśli nie należą do </w:t>
      </w:r>
      <w:r w:rsidRPr="00A012A0">
        <w:rPr>
          <w:rFonts w:ascii="Times New Roman" w:hAnsi="Times New Roman" w:cs="Times New Roman"/>
          <w:sz w:val="24"/>
          <w:szCs w:val="24"/>
        </w:rPr>
        <w:t>grona Twoich najbliższych przyjaciół. Nie wykluczaj ich ze wspólnych działań, rozmów i szkolnych aktywności.</w:t>
      </w:r>
    </w:p>
    <w:p w14:paraId="32E9E61E" w14:textId="77777777" w:rsidR="00A012A0" w:rsidRPr="00A012A0" w:rsidRDefault="00A012A0" w:rsidP="00243469">
      <w:pPr>
        <w:spacing w:after="0" w:line="240" w:lineRule="auto"/>
        <w:jc w:val="both"/>
        <w:rPr>
          <w:rFonts w:ascii="Times New Roman" w:hAnsi="Times New Roman" w:cs="Times New Roman"/>
          <w:sz w:val="24"/>
          <w:szCs w:val="24"/>
        </w:rPr>
      </w:pPr>
    </w:p>
    <w:p w14:paraId="522DE11E" w14:textId="77777777" w:rsidR="00A012A0" w:rsidRPr="00A012A0" w:rsidRDefault="00A012A0" w:rsidP="00B023C2">
      <w:pPr>
        <w:numPr>
          <w:ilvl w:val="0"/>
          <w:numId w:val="9"/>
        </w:numPr>
        <w:pBdr>
          <w:top w:val="nil"/>
          <w:left w:val="nil"/>
          <w:bottom w:val="nil"/>
          <w:right w:val="nil"/>
          <w:between w:val="nil"/>
          <w:bar w:val="nil"/>
        </w:pBdr>
        <w:spacing w:after="0" w:line="240" w:lineRule="auto"/>
        <w:jc w:val="both"/>
        <w:rPr>
          <w:rFonts w:ascii="Times New Roman" w:hAnsi="Times New Roman" w:cs="Times New Roman"/>
          <w:b/>
          <w:bCs/>
          <w:sz w:val="24"/>
          <w:szCs w:val="24"/>
        </w:rPr>
      </w:pPr>
      <w:r w:rsidRPr="00A012A0">
        <w:rPr>
          <w:rFonts w:ascii="Times New Roman" w:hAnsi="Times New Roman" w:cs="Times New Roman"/>
          <w:b/>
          <w:bCs/>
          <w:sz w:val="24"/>
          <w:szCs w:val="24"/>
        </w:rPr>
        <w:t xml:space="preserve">Zasady komunikacji między uczniami: </w:t>
      </w:r>
    </w:p>
    <w:p w14:paraId="45221C08" w14:textId="77777777" w:rsidR="00A012A0" w:rsidRPr="00A012A0" w:rsidRDefault="00A012A0" w:rsidP="00B023C2">
      <w:pPr>
        <w:pStyle w:val="Akapitzlist"/>
        <w:numPr>
          <w:ilvl w:val="0"/>
          <w:numId w:val="15"/>
        </w:numPr>
        <w:pBdr>
          <w:top w:val="nil"/>
          <w:left w:val="nil"/>
          <w:bottom w:val="nil"/>
          <w:right w:val="nil"/>
          <w:between w:val="nil"/>
          <w:bar w:val="nil"/>
        </w:pBdr>
        <w:spacing w:after="0" w:line="240" w:lineRule="auto"/>
        <w:contextualSpacing w:val="0"/>
        <w:jc w:val="both"/>
        <w:rPr>
          <w:rFonts w:ascii="Times New Roman" w:hAnsi="Times New Roman" w:cs="Times New Roman"/>
          <w:b/>
          <w:bCs/>
          <w:sz w:val="24"/>
          <w:szCs w:val="24"/>
        </w:rPr>
      </w:pPr>
      <w:r w:rsidRPr="00A012A0">
        <w:rPr>
          <w:rFonts w:ascii="Times New Roman" w:hAnsi="Times New Roman" w:cs="Times New Roman"/>
          <w:sz w:val="24"/>
          <w:szCs w:val="24"/>
        </w:rPr>
        <w:t xml:space="preserve">Zachowuj życzliwość i szacunek wobec kolegów/koleżanek. </w:t>
      </w:r>
    </w:p>
    <w:p w14:paraId="489A3A78" w14:textId="77777777" w:rsidR="00A012A0" w:rsidRPr="00A012A0" w:rsidRDefault="00A012A0" w:rsidP="00B023C2">
      <w:pPr>
        <w:pStyle w:val="Akapitzlist"/>
        <w:numPr>
          <w:ilvl w:val="0"/>
          <w:numId w:val="15"/>
        </w:numPr>
        <w:pBdr>
          <w:top w:val="nil"/>
          <w:left w:val="nil"/>
          <w:bottom w:val="nil"/>
          <w:right w:val="nil"/>
          <w:between w:val="nil"/>
          <w:bar w:val="nil"/>
        </w:pBdr>
        <w:spacing w:after="0" w:line="240" w:lineRule="auto"/>
        <w:contextualSpacing w:val="0"/>
        <w:jc w:val="both"/>
        <w:rPr>
          <w:rFonts w:ascii="Times New Roman" w:hAnsi="Times New Roman" w:cs="Times New Roman"/>
          <w:b/>
          <w:bCs/>
          <w:sz w:val="24"/>
          <w:szCs w:val="24"/>
        </w:rPr>
      </w:pPr>
      <w:r w:rsidRPr="00A012A0">
        <w:rPr>
          <w:rFonts w:ascii="Times New Roman" w:hAnsi="Times New Roman" w:cs="Times New Roman"/>
          <w:sz w:val="24"/>
          <w:szCs w:val="24"/>
        </w:rPr>
        <w:t>Pamiętaj, że każdy ma prawo do wyrażania swojego zdania, myśli i przekonań, o ile nie naruszają one dobra innych osób.</w:t>
      </w:r>
    </w:p>
    <w:p w14:paraId="5FC1E615" w14:textId="77777777" w:rsidR="00A012A0" w:rsidRPr="00A012A0" w:rsidRDefault="00A012A0" w:rsidP="00B023C2">
      <w:pPr>
        <w:pStyle w:val="Akapitzlist"/>
        <w:numPr>
          <w:ilvl w:val="0"/>
          <w:numId w:val="15"/>
        </w:numPr>
        <w:pBdr>
          <w:top w:val="nil"/>
          <w:left w:val="nil"/>
          <w:bottom w:val="nil"/>
          <w:right w:val="nil"/>
          <w:between w:val="nil"/>
          <w:bar w:val="nil"/>
        </w:pBdr>
        <w:spacing w:after="0" w:line="240" w:lineRule="auto"/>
        <w:contextualSpacing w:val="0"/>
        <w:jc w:val="both"/>
        <w:rPr>
          <w:rFonts w:ascii="Times New Roman" w:hAnsi="Times New Roman" w:cs="Times New Roman"/>
          <w:b/>
          <w:bCs/>
          <w:sz w:val="24"/>
          <w:szCs w:val="24"/>
        </w:rPr>
      </w:pPr>
      <w:r w:rsidRPr="00A012A0">
        <w:rPr>
          <w:rFonts w:ascii="Times New Roman" w:hAnsi="Times New Roman" w:cs="Times New Roman"/>
          <w:sz w:val="24"/>
          <w:szCs w:val="24"/>
        </w:rPr>
        <w:t>Słuchaj innych, gdy mówią. Nie przerywaj innym, gdy się wypowiadają.</w:t>
      </w:r>
    </w:p>
    <w:p w14:paraId="2CA4A153" w14:textId="77777777" w:rsidR="00A012A0" w:rsidRPr="00A012A0" w:rsidRDefault="00A012A0" w:rsidP="00B023C2">
      <w:pPr>
        <w:pStyle w:val="Akapitzlist"/>
        <w:numPr>
          <w:ilvl w:val="0"/>
          <w:numId w:val="15"/>
        </w:numPr>
        <w:pBdr>
          <w:top w:val="nil"/>
          <w:left w:val="nil"/>
          <w:bottom w:val="nil"/>
          <w:right w:val="nil"/>
          <w:between w:val="nil"/>
          <w:bar w:val="nil"/>
        </w:pBdr>
        <w:spacing w:after="0" w:line="240" w:lineRule="auto"/>
        <w:contextualSpacing w:val="0"/>
        <w:jc w:val="both"/>
        <w:rPr>
          <w:rFonts w:ascii="Times New Roman" w:hAnsi="Times New Roman" w:cs="Times New Roman"/>
          <w:b/>
          <w:bCs/>
          <w:sz w:val="24"/>
          <w:szCs w:val="24"/>
        </w:rPr>
      </w:pPr>
      <w:r w:rsidRPr="00A012A0">
        <w:rPr>
          <w:rFonts w:ascii="Times New Roman" w:hAnsi="Times New Roman" w:cs="Times New Roman"/>
          <w:sz w:val="24"/>
          <w:szCs w:val="24"/>
        </w:rPr>
        <w:t>Zachowuj kulturę słowa w każdej sytuacji.</w:t>
      </w:r>
    </w:p>
    <w:p w14:paraId="42CDC3FF" w14:textId="77777777" w:rsidR="00A012A0" w:rsidRPr="00A012A0" w:rsidRDefault="00A012A0" w:rsidP="00B023C2">
      <w:pPr>
        <w:pStyle w:val="Akapitzlist"/>
        <w:numPr>
          <w:ilvl w:val="0"/>
          <w:numId w:val="15"/>
        </w:numPr>
        <w:pBdr>
          <w:top w:val="nil"/>
          <w:left w:val="nil"/>
          <w:bottom w:val="nil"/>
          <w:right w:val="nil"/>
          <w:between w:val="nil"/>
          <w:bar w:val="nil"/>
        </w:pBdr>
        <w:spacing w:after="0" w:line="240" w:lineRule="auto"/>
        <w:contextualSpacing w:val="0"/>
        <w:jc w:val="both"/>
        <w:rPr>
          <w:rFonts w:ascii="Times New Roman" w:hAnsi="Times New Roman" w:cs="Times New Roman"/>
          <w:b/>
          <w:bCs/>
          <w:sz w:val="24"/>
          <w:szCs w:val="24"/>
        </w:rPr>
      </w:pPr>
      <w:r w:rsidRPr="00A012A0">
        <w:rPr>
          <w:rFonts w:ascii="Times New Roman" w:hAnsi="Times New Roman" w:cs="Times New Roman"/>
          <w:sz w:val="24"/>
          <w:szCs w:val="24"/>
        </w:rPr>
        <w:t>Stosuj formy grzecznościowe.</w:t>
      </w:r>
    </w:p>
    <w:p w14:paraId="6AE4D51E" w14:textId="77777777" w:rsidR="00A012A0" w:rsidRPr="00A012A0" w:rsidRDefault="00A012A0" w:rsidP="00B023C2">
      <w:pPr>
        <w:pStyle w:val="Akapitzlist"/>
        <w:numPr>
          <w:ilvl w:val="0"/>
          <w:numId w:val="15"/>
        </w:numPr>
        <w:pBdr>
          <w:top w:val="nil"/>
          <w:left w:val="nil"/>
          <w:bottom w:val="nil"/>
          <w:right w:val="nil"/>
          <w:between w:val="nil"/>
          <w:bar w:val="nil"/>
        </w:pBdr>
        <w:spacing w:after="0" w:line="240" w:lineRule="auto"/>
        <w:contextualSpacing w:val="0"/>
        <w:jc w:val="both"/>
        <w:rPr>
          <w:rFonts w:ascii="Times New Roman" w:hAnsi="Times New Roman" w:cs="Times New Roman"/>
          <w:b/>
          <w:bCs/>
          <w:sz w:val="24"/>
          <w:szCs w:val="24"/>
        </w:rPr>
      </w:pPr>
      <w:r w:rsidRPr="00A012A0">
        <w:rPr>
          <w:rFonts w:ascii="Times New Roman" w:hAnsi="Times New Roman" w:cs="Times New Roman"/>
          <w:sz w:val="24"/>
          <w:szCs w:val="24"/>
        </w:rPr>
        <w:t xml:space="preserve">Pytaj o zgodę na kontakt fizyczny (przytulenie, pogłaskanie). </w:t>
      </w:r>
    </w:p>
    <w:p w14:paraId="67D0C4AD" w14:textId="77777777" w:rsidR="00A012A0" w:rsidRPr="00A012A0" w:rsidRDefault="00A012A0" w:rsidP="00243469">
      <w:pPr>
        <w:spacing w:after="0" w:line="240" w:lineRule="auto"/>
        <w:jc w:val="both"/>
        <w:rPr>
          <w:rFonts w:ascii="Times New Roman" w:eastAsia="Times New Roman" w:hAnsi="Times New Roman" w:cs="Times New Roman"/>
          <w:sz w:val="24"/>
          <w:szCs w:val="24"/>
        </w:rPr>
      </w:pPr>
    </w:p>
    <w:p w14:paraId="4F160686" w14:textId="77777777" w:rsidR="00A012A0" w:rsidRPr="00A012A0" w:rsidRDefault="00A012A0" w:rsidP="00B023C2">
      <w:pPr>
        <w:numPr>
          <w:ilvl w:val="0"/>
          <w:numId w:val="10"/>
        </w:numPr>
        <w:pBdr>
          <w:top w:val="nil"/>
          <w:left w:val="nil"/>
          <w:bottom w:val="nil"/>
          <w:right w:val="nil"/>
          <w:between w:val="nil"/>
          <w:bar w:val="nil"/>
        </w:pBdr>
        <w:spacing w:after="0" w:line="240" w:lineRule="auto"/>
        <w:jc w:val="both"/>
        <w:rPr>
          <w:rFonts w:ascii="Times New Roman" w:hAnsi="Times New Roman" w:cs="Times New Roman"/>
          <w:b/>
          <w:bCs/>
          <w:sz w:val="24"/>
          <w:szCs w:val="24"/>
        </w:rPr>
      </w:pPr>
      <w:r w:rsidRPr="00A012A0">
        <w:rPr>
          <w:rFonts w:ascii="Times New Roman" w:hAnsi="Times New Roman" w:cs="Times New Roman"/>
          <w:b/>
          <w:bCs/>
          <w:sz w:val="24"/>
          <w:szCs w:val="24"/>
        </w:rPr>
        <w:t>Szacunek dla cudzej własności, prywatności i przestrzeni:</w:t>
      </w:r>
    </w:p>
    <w:p w14:paraId="1B052F2E" w14:textId="77777777" w:rsidR="00A012A0" w:rsidRPr="00A012A0" w:rsidRDefault="00A012A0" w:rsidP="00B023C2">
      <w:pPr>
        <w:pStyle w:val="Akapitzlist"/>
        <w:numPr>
          <w:ilvl w:val="0"/>
          <w:numId w:val="16"/>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Szanuj rzeczy osobiste i mienie innych osób.</w:t>
      </w:r>
    </w:p>
    <w:p w14:paraId="30EFABCA" w14:textId="77777777" w:rsidR="00A012A0" w:rsidRPr="00A012A0" w:rsidRDefault="00A012A0" w:rsidP="00B023C2">
      <w:pPr>
        <w:pStyle w:val="Akapitzlist"/>
        <w:numPr>
          <w:ilvl w:val="0"/>
          <w:numId w:val="16"/>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Zapytaj, jeśli chcesz pożyczyć od kogoś jakąś rzecz.</w:t>
      </w:r>
    </w:p>
    <w:p w14:paraId="759E2112" w14:textId="77777777" w:rsidR="00A012A0" w:rsidRPr="00A012A0" w:rsidRDefault="00A012A0" w:rsidP="00B023C2">
      <w:pPr>
        <w:pStyle w:val="Akapitzlist"/>
        <w:numPr>
          <w:ilvl w:val="0"/>
          <w:numId w:val="16"/>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Nie przeglądaj prywatnych rzeczy innych osób bez ich zgody. Każdy ma prawo do prywatności.</w:t>
      </w:r>
    </w:p>
    <w:p w14:paraId="4E67B4B0" w14:textId="1FFAD39C" w:rsidR="00A012A0" w:rsidRPr="00A012A0" w:rsidRDefault="00A012A0" w:rsidP="00B023C2">
      <w:pPr>
        <w:pStyle w:val="Akapitzlist"/>
        <w:numPr>
          <w:ilvl w:val="0"/>
          <w:numId w:val="16"/>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 xml:space="preserve">Nie rób zdjęć, nie nagrywaj ani nie rozpowszechniaj wizerunku kolegów/koleżanek </w:t>
      </w:r>
      <w:r w:rsidR="00605B43">
        <w:rPr>
          <w:rFonts w:ascii="Times New Roman" w:hAnsi="Times New Roman" w:cs="Times New Roman"/>
          <w:sz w:val="24"/>
          <w:szCs w:val="24"/>
        </w:rPr>
        <w:br/>
      </w:r>
      <w:r w:rsidRPr="00A012A0">
        <w:rPr>
          <w:rFonts w:ascii="Times New Roman" w:hAnsi="Times New Roman" w:cs="Times New Roman"/>
          <w:sz w:val="24"/>
          <w:szCs w:val="24"/>
        </w:rPr>
        <w:t xml:space="preserve">i pracowników </w:t>
      </w:r>
      <w:r>
        <w:rPr>
          <w:rFonts w:ascii="Times New Roman" w:hAnsi="Times New Roman" w:cs="Times New Roman"/>
          <w:sz w:val="24"/>
          <w:szCs w:val="24"/>
        </w:rPr>
        <w:t>parafii</w:t>
      </w:r>
      <w:r w:rsidRPr="00A012A0">
        <w:rPr>
          <w:rFonts w:ascii="Times New Roman" w:hAnsi="Times New Roman" w:cs="Times New Roman"/>
          <w:sz w:val="24"/>
          <w:szCs w:val="24"/>
        </w:rPr>
        <w:t xml:space="preserve"> bez ich wyraźnej zgody.</w:t>
      </w:r>
    </w:p>
    <w:p w14:paraId="7B8B953B" w14:textId="77777777" w:rsidR="00A012A0" w:rsidRPr="00A012A0" w:rsidRDefault="00A012A0" w:rsidP="00B023C2">
      <w:pPr>
        <w:pStyle w:val="Akapitzlist"/>
        <w:numPr>
          <w:ilvl w:val="0"/>
          <w:numId w:val="16"/>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Pamiętaj, że każdy ma prawo do przestrzeni osobistej. Jeśli inna osoba potrzebuje chwili samotności, uszanuj to. Naruszanie tej przestrzeni może rodzić konflikty.</w:t>
      </w:r>
    </w:p>
    <w:p w14:paraId="690D3195" w14:textId="77777777" w:rsidR="00A012A0" w:rsidRPr="00A012A0" w:rsidRDefault="00A012A0" w:rsidP="00B023C2">
      <w:pPr>
        <w:numPr>
          <w:ilvl w:val="0"/>
          <w:numId w:val="11"/>
        </w:numPr>
        <w:pBdr>
          <w:top w:val="nil"/>
          <w:left w:val="nil"/>
          <w:bottom w:val="nil"/>
          <w:right w:val="nil"/>
          <w:between w:val="nil"/>
          <w:bar w:val="nil"/>
        </w:pBdr>
        <w:spacing w:after="0" w:line="240" w:lineRule="auto"/>
        <w:jc w:val="both"/>
        <w:rPr>
          <w:rFonts w:ascii="Times New Roman" w:hAnsi="Times New Roman" w:cs="Times New Roman"/>
          <w:b/>
          <w:bCs/>
          <w:sz w:val="24"/>
          <w:szCs w:val="24"/>
        </w:rPr>
      </w:pPr>
      <w:r w:rsidRPr="00A012A0">
        <w:rPr>
          <w:rFonts w:ascii="Times New Roman" w:hAnsi="Times New Roman" w:cs="Times New Roman"/>
          <w:b/>
          <w:bCs/>
          <w:sz w:val="24"/>
          <w:szCs w:val="24"/>
        </w:rPr>
        <w:lastRenderedPageBreak/>
        <w:t>Zakaz stosowania przemocy w jakiejkolwiek formie:</w:t>
      </w:r>
    </w:p>
    <w:p w14:paraId="3A34115F" w14:textId="77777777" w:rsidR="00A012A0" w:rsidRPr="00A012A0" w:rsidRDefault="00A012A0" w:rsidP="00B023C2">
      <w:pPr>
        <w:pStyle w:val="Akapitzlist"/>
        <w:numPr>
          <w:ilvl w:val="0"/>
          <w:numId w:val="17"/>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Nie stwarzaj sytuacji, w których ktoś czułby się celowo pomijany, izolowany.</w:t>
      </w:r>
    </w:p>
    <w:p w14:paraId="7A8B4718" w14:textId="77777777" w:rsidR="00A012A0" w:rsidRPr="00A012A0" w:rsidRDefault="00A012A0" w:rsidP="00B023C2">
      <w:pPr>
        <w:pStyle w:val="Akapitzlist"/>
        <w:numPr>
          <w:ilvl w:val="0"/>
          <w:numId w:val="17"/>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Nie stosuj przemocy fizycznej. Szturchanie, popychanie, kopanie czy siłowe przytrzymywanie kolegi/koleżanki naruszają jego/jej integralność fizyczną.</w:t>
      </w:r>
    </w:p>
    <w:p w14:paraId="4C335EE7" w14:textId="77777777" w:rsidR="00A012A0" w:rsidRPr="00A012A0" w:rsidRDefault="00A012A0" w:rsidP="00B023C2">
      <w:pPr>
        <w:pStyle w:val="Akapitzlist"/>
        <w:numPr>
          <w:ilvl w:val="0"/>
          <w:numId w:val="17"/>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Szanuj przestrzeń intymną kolegów/koleżanek. Nigdy nie dotykaj ich w sposób, który może być uznany za nieprzyzwoity lub niestosowny.</w:t>
      </w:r>
    </w:p>
    <w:p w14:paraId="69CC8F12" w14:textId="77777777" w:rsidR="00A012A0" w:rsidRPr="00A012A0" w:rsidRDefault="00A012A0" w:rsidP="00B023C2">
      <w:pPr>
        <w:pStyle w:val="Akapitzlist"/>
        <w:numPr>
          <w:ilvl w:val="0"/>
          <w:numId w:val="17"/>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Nie wyśmiewaj, nie obgaduj, nie ośmieszaj, nie zawstydzaj, nie upokarzaj, nie lekceważ i obrażaj kolegów/koleżanek.</w:t>
      </w:r>
    </w:p>
    <w:p w14:paraId="6799867F" w14:textId="77777777" w:rsidR="00A012A0" w:rsidRPr="00A012A0" w:rsidRDefault="00A012A0" w:rsidP="00B023C2">
      <w:pPr>
        <w:pStyle w:val="Akapitzlist"/>
        <w:numPr>
          <w:ilvl w:val="0"/>
          <w:numId w:val="17"/>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Nie wypowiadaj się w sposób obraźliwy o rodzicach kolegów/koleżanek.</w:t>
      </w:r>
    </w:p>
    <w:p w14:paraId="07C991A1" w14:textId="77777777" w:rsidR="00A012A0" w:rsidRPr="00A012A0" w:rsidRDefault="00A012A0" w:rsidP="00B023C2">
      <w:pPr>
        <w:pStyle w:val="Akapitzlist"/>
        <w:numPr>
          <w:ilvl w:val="0"/>
          <w:numId w:val="17"/>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Nie zwracaj się w sposób wulgarny do innych.</w:t>
      </w:r>
    </w:p>
    <w:p w14:paraId="5AE478A5" w14:textId="77777777" w:rsidR="00A012A0" w:rsidRPr="00A012A0" w:rsidRDefault="00A012A0" w:rsidP="00B023C2">
      <w:pPr>
        <w:pStyle w:val="Akapitzlist"/>
        <w:numPr>
          <w:ilvl w:val="0"/>
          <w:numId w:val="17"/>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Pamiętaj, że żarty są wtedy żartami, kiedy nikt z ich powodu nie cierpi. Jeśli tak jest, natychmiast zakończ taką zabawę słowną.</w:t>
      </w:r>
    </w:p>
    <w:p w14:paraId="09F543C3" w14:textId="77777777" w:rsidR="00A012A0" w:rsidRPr="00A012A0" w:rsidRDefault="00A012A0" w:rsidP="00B023C2">
      <w:pPr>
        <w:pStyle w:val="Akapitzlist"/>
        <w:numPr>
          <w:ilvl w:val="0"/>
          <w:numId w:val="17"/>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Nie narażaj siebie i innych uczniów na sytuacje zagrażające życiu i zdrowiu tak fizycznemu, jak i psychicznemu.</w:t>
      </w:r>
    </w:p>
    <w:p w14:paraId="21353FF2" w14:textId="77777777" w:rsidR="00A012A0" w:rsidRPr="00A012A0" w:rsidRDefault="00A012A0" w:rsidP="00B023C2">
      <w:pPr>
        <w:pStyle w:val="Akapitzlist"/>
        <w:numPr>
          <w:ilvl w:val="0"/>
          <w:numId w:val="17"/>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Nie wyrażaj negatywnych, prześmiewczych komentarzy na temat zachowania, pracy, wyglądu kolegów/koleżanek.</w:t>
      </w:r>
    </w:p>
    <w:p w14:paraId="12E2F1EC" w14:textId="77777777" w:rsidR="00A012A0" w:rsidRPr="00A012A0" w:rsidRDefault="00A012A0" w:rsidP="00B023C2">
      <w:pPr>
        <w:pStyle w:val="Akapitzlist"/>
        <w:numPr>
          <w:ilvl w:val="0"/>
          <w:numId w:val="17"/>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Nie zabieraj rzeczy należących do innych bez ich zgody.</w:t>
      </w:r>
    </w:p>
    <w:p w14:paraId="27679765" w14:textId="77777777" w:rsidR="00A012A0" w:rsidRPr="00A012A0" w:rsidRDefault="00A012A0" w:rsidP="00243469">
      <w:pPr>
        <w:spacing w:after="0" w:line="240" w:lineRule="auto"/>
        <w:jc w:val="both"/>
        <w:rPr>
          <w:rFonts w:ascii="Times New Roman" w:eastAsia="Times New Roman" w:hAnsi="Times New Roman" w:cs="Times New Roman"/>
          <w:sz w:val="24"/>
          <w:szCs w:val="24"/>
        </w:rPr>
      </w:pPr>
    </w:p>
    <w:p w14:paraId="4C27BB0F" w14:textId="77777777" w:rsidR="00A012A0" w:rsidRPr="00A012A0" w:rsidRDefault="00A012A0" w:rsidP="00B023C2">
      <w:pPr>
        <w:pStyle w:val="Akapitzlist"/>
        <w:numPr>
          <w:ilvl w:val="0"/>
          <w:numId w:val="12"/>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b/>
          <w:bCs/>
          <w:sz w:val="24"/>
          <w:szCs w:val="24"/>
        </w:rPr>
        <w:t xml:space="preserve">Szacunek w kontaktach internetowych i zakaz cyberprzemocy: </w:t>
      </w:r>
    </w:p>
    <w:p w14:paraId="2B3FFF39" w14:textId="77777777" w:rsidR="00A012A0" w:rsidRPr="00A012A0" w:rsidRDefault="00A012A0" w:rsidP="00B023C2">
      <w:pPr>
        <w:pStyle w:val="Akapitzlist"/>
        <w:numPr>
          <w:ilvl w:val="0"/>
          <w:numId w:val="18"/>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Szanuj innych i traktuj ich tak, jak chcesz, by traktowali Ciebie – dotyczy to wszystkich typów Twojej aktywności w sieci. Po drugiej stronie ekranu jest drugi człowiek.</w:t>
      </w:r>
    </w:p>
    <w:p w14:paraId="512F0034" w14:textId="77777777" w:rsidR="00A012A0" w:rsidRPr="00A012A0" w:rsidRDefault="00A012A0" w:rsidP="00B023C2">
      <w:pPr>
        <w:pStyle w:val="Akapitzlist"/>
        <w:numPr>
          <w:ilvl w:val="0"/>
          <w:numId w:val="18"/>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 xml:space="preserve">Pamiętaj, że cyberprzemoc często zaczyna się od tzw. „niewinnych żartów”. Nie każdy ma takie samo poczucie humoru. Uważaj na to, co piszesz i co publikujesz, w Internecie nic nie ginie. W świecie wirtualnym łatwo poruszyć lawinę wzajemnych niechęci, co może doprowadzić do konkretnej formy przemocy. </w:t>
      </w:r>
    </w:p>
    <w:p w14:paraId="1327A435" w14:textId="77777777" w:rsidR="00A012A0" w:rsidRPr="00A012A0" w:rsidRDefault="00A012A0" w:rsidP="00B023C2">
      <w:pPr>
        <w:pStyle w:val="Akapitzlist"/>
        <w:numPr>
          <w:ilvl w:val="0"/>
          <w:numId w:val="18"/>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Nie udostępniaj kontaktów do innych osób (telefonicznych, mailowych) bez ich zgody.</w:t>
      </w:r>
    </w:p>
    <w:p w14:paraId="72D34C82" w14:textId="77777777" w:rsidR="00A012A0" w:rsidRPr="00A012A0" w:rsidRDefault="00A012A0" w:rsidP="00B023C2">
      <w:pPr>
        <w:pStyle w:val="Akapitzlist"/>
        <w:numPr>
          <w:ilvl w:val="0"/>
          <w:numId w:val="18"/>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Dbaj o swój oraz innych wizerunek w sieci – nie publikuj wrażliwych danych, powierzonych ci informacji oraz zdjęć i filmów ośmieszających innych. Szanuj ich prywatność.</w:t>
      </w:r>
    </w:p>
    <w:p w14:paraId="2F2B0D77" w14:textId="77777777" w:rsidR="00A012A0" w:rsidRPr="00A012A0" w:rsidRDefault="00A012A0" w:rsidP="00B023C2">
      <w:pPr>
        <w:pStyle w:val="Akapitzlist"/>
        <w:numPr>
          <w:ilvl w:val="0"/>
          <w:numId w:val="18"/>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Chroń intymność swoją i innych. Nie wysyłaj i nie udostępniaj zdjęć lub filmów, które by ją naruszały.</w:t>
      </w:r>
    </w:p>
    <w:p w14:paraId="21B059FC" w14:textId="77777777" w:rsidR="00A012A0" w:rsidRPr="00A012A0" w:rsidRDefault="00A012A0" w:rsidP="00B023C2">
      <w:pPr>
        <w:pStyle w:val="Akapitzlist"/>
        <w:numPr>
          <w:ilvl w:val="0"/>
          <w:numId w:val="18"/>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Sprzeciwiaj się hejtowi, sam nie publikuj obrażających i agresywnych komentarzy oraz reaguj, gdy zauważysz, że ktoś jest poniżany w Internecie. Nie przesyłaj dalej ośmieszających wiadomości. Zgłoś takie działania odpowiednim osobom.</w:t>
      </w:r>
    </w:p>
    <w:p w14:paraId="0578E487" w14:textId="77777777" w:rsidR="00A012A0" w:rsidRPr="00A012A0" w:rsidRDefault="00A012A0" w:rsidP="00B023C2">
      <w:pPr>
        <w:pStyle w:val="Akapitzlist"/>
        <w:numPr>
          <w:ilvl w:val="0"/>
          <w:numId w:val="18"/>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 xml:space="preserve">Nie prowokuj innych do niepotrzebnych, nieuzasadnionych kłótni. </w:t>
      </w:r>
      <w:proofErr w:type="spellStart"/>
      <w:r w:rsidRPr="00A012A0">
        <w:rPr>
          <w:rFonts w:ascii="Times New Roman" w:hAnsi="Times New Roman" w:cs="Times New Roman"/>
          <w:sz w:val="24"/>
          <w:szCs w:val="24"/>
        </w:rPr>
        <w:t>Trolling</w:t>
      </w:r>
      <w:proofErr w:type="spellEnd"/>
      <w:r w:rsidRPr="00A012A0">
        <w:rPr>
          <w:rFonts w:ascii="Times New Roman" w:hAnsi="Times New Roman" w:cs="Times New Roman"/>
          <w:sz w:val="24"/>
          <w:szCs w:val="24"/>
        </w:rPr>
        <w:t xml:space="preserve">, świadome poniżanie, nękanie i zaczepki są </w:t>
      </w:r>
      <w:proofErr w:type="spellStart"/>
      <w:r w:rsidRPr="00A012A0">
        <w:rPr>
          <w:rFonts w:ascii="Times New Roman" w:hAnsi="Times New Roman" w:cs="Times New Roman"/>
          <w:sz w:val="24"/>
          <w:szCs w:val="24"/>
        </w:rPr>
        <w:t>zachowaniami</w:t>
      </w:r>
      <w:proofErr w:type="spellEnd"/>
      <w:r w:rsidRPr="00A012A0">
        <w:rPr>
          <w:rFonts w:ascii="Times New Roman" w:hAnsi="Times New Roman" w:cs="Times New Roman"/>
          <w:sz w:val="24"/>
          <w:szCs w:val="24"/>
        </w:rPr>
        <w:t xml:space="preserve"> niedopuszczalnymi.</w:t>
      </w:r>
    </w:p>
    <w:p w14:paraId="09E3C991" w14:textId="77777777" w:rsidR="00A012A0" w:rsidRPr="00A012A0" w:rsidRDefault="00A012A0" w:rsidP="00B023C2">
      <w:pPr>
        <w:pStyle w:val="Akapitzlist"/>
        <w:numPr>
          <w:ilvl w:val="0"/>
          <w:numId w:val="18"/>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Nie wykluczaj swoich rówieśników z grup w mediach społecznościowych z powodu swoich prywatnych niechęci.</w:t>
      </w:r>
    </w:p>
    <w:p w14:paraId="02B86DD6" w14:textId="77777777" w:rsidR="00A012A0" w:rsidRPr="00A012A0" w:rsidRDefault="00A012A0" w:rsidP="00B023C2">
      <w:pPr>
        <w:pStyle w:val="Akapitzlist"/>
        <w:numPr>
          <w:ilvl w:val="0"/>
          <w:numId w:val="18"/>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Nie podszywaj się w Internecie pod inne osoby. Takie zachowanie w cyberprzestrzeni jest kradzieżą tożsamości. To jest przestępstwo.</w:t>
      </w:r>
    </w:p>
    <w:p w14:paraId="785A5A05" w14:textId="77777777" w:rsidR="00A012A0" w:rsidRPr="00A012A0" w:rsidRDefault="00A012A0" w:rsidP="00B023C2">
      <w:pPr>
        <w:pStyle w:val="Akapitzlist"/>
        <w:numPr>
          <w:ilvl w:val="0"/>
          <w:numId w:val="18"/>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Jeżeli zauważysz, że ktoś nie wylogował się ze swojego konta, nie wykorzystuj tej sytuacji do działań, które przyniosłyby mu szkodę, ale życzliwie poinformuj go o jego nieuwadze.</w:t>
      </w:r>
    </w:p>
    <w:p w14:paraId="3D3C6343" w14:textId="77777777" w:rsidR="00A012A0" w:rsidRPr="00A012A0" w:rsidRDefault="00A012A0" w:rsidP="00B023C2">
      <w:pPr>
        <w:pStyle w:val="Akapitzlist"/>
        <w:numPr>
          <w:ilvl w:val="0"/>
          <w:numId w:val="18"/>
        </w:numPr>
        <w:pBdr>
          <w:top w:val="nil"/>
          <w:left w:val="nil"/>
          <w:bottom w:val="nil"/>
          <w:right w:val="nil"/>
          <w:between w:val="nil"/>
          <w:bar w:val="nil"/>
        </w:pBdr>
        <w:spacing w:after="0" w:line="240" w:lineRule="auto"/>
        <w:contextualSpacing w:val="0"/>
        <w:jc w:val="both"/>
        <w:rPr>
          <w:rFonts w:ascii="Times New Roman" w:hAnsi="Times New Roman" w:cs="Times New Roman"/>
          <w:sz w:val="24"/>
          <w:szCs w:val="24"/>
        </w:rPr>
      </w:pPr>
      <w:r w:rsidRPr="00A012A0">
        <w:rPr>
          <w:rFonts w:ascii="Times New Roman" w:hAnsi="Times New Roman" w:cs="Times New Roman"/>
          <w:sz w:val="24"/>
          <w:szCs w:val="24"/>
        </w:rPr>
        <w:t>Pamiętaj, że groźby, pomówienia, nawoływanie do nienawiści, prześladowanie, ośmieszanie w cyberprzestrzeni także są karalne. Twoje działania w sieci nie są anonimowe.</w:t>
      </w:r>
    </w:p>
    <w:p w14:paraId="60508567" w14:textId="3DD51824" w:rsidR="00605B43" w:rsidRDefault="00605B43" w:rsidP="00243469">
      <w:pPr>
        <w:spacing w:after="0" w:line="240" w:lineRule="auto"/>
        <w:jc w:val="both"/>
        <w:rPr>
          <w:rFonts w:ascii="Times New Roman" w:eastAsia="Times New Roman" w:hAnsi="Times New Roman" w:cs="Times New Roman"/>
          <w:sz w:val="24"/>
          <w:szCs w:val="24"/>
        </w:rPr>
      </w:pPr>
    </w:p>
    <w:p w14:paraId="330BDF64" w14:textId="59575FE2" w:rsidR="00933E3F" w:rsidRDefault="00933E3F" w:rsidP="00243469">
      <w:pPr>
        <w:spacing w:after="0" w:line="240" w:lineRule="auto"/>
        <w:jc w:val="both"/>
        <w:rPr>
          <w:rFonts w:ascii="Times New Roman" w:eastAsia="Times New Roman" w:hAnsi="Times New Roman" w:cs="Times New Roman"/>
          <w:sz w:val="24"/>
          <w:szCs w:val="24"/>
        </w:rPr>
      </w:pPr>
    </w:p>
    <w:p w14:paraId="08064A14" w14:textId="77777777" w:rsidR="00933E3F" w:rsidRPr="00A012A0" w:rsidRDefault="00933E3F" w:rsidP="00243469">
      <w:pPr>
        <w:spacing w:after="0" w:line="240" w:lineRule="auto"/>
        <w:jc w:val="both"/>
        <w:rPr>
          <w:rFonts w:ascii="Times New Roman" w:eastAsia="Times New Roman" w:hAnsi="Times New Roman" w:cs="Times New Roman"/>
          <w:sz w:val="24"/>
          <w:szCs w:val="24"/>
        </w:rPr>
      </w:pPr>
    </w:p>
    <w:p w14:paraId="5C789F81" w14:textId="77777777" w:rsidR="00A012A0" w:rsidRPr="00A012A0" w:rsidRDefault="00A012A0" w:rsidP="00B023C2">
      <w:pPr>
        <w:keepNext/>
        <w:numPr>
          <w:ilvl w:val="0"/>
          <w:numId w:val="13"/>
        </w:numPr>
        <w:pBdr>
          <w:top w:val="nil"/>
          <w:left w:val="nil"/>
          <w:bottom w:val="nil"/>
          <w:right w:val="nil"/>
          <w:between w:val="nil"/>
          <w:bar w:val="nil"/>
        </w:pBdr>
        <w:spacing w:after="0" w:line="240" w:lineRule="auto"/>
        <w:ind w:left="714" w:hanging="357"/>
        <w:jc w:val="both"/>
        <w:rPr>
          <w:rFonts w:ascii="Times New Roman" w:hAnsi="Times New Roman" w:cs="Times New Roman"/>
          <w:b/>
          <w:bCs/>
          <w:sz w:val="24"/>
          <w:szCs w:val="24"/>
        </w:rPr>
      </w:pPr>
      <w:r w:rsidRPr="00A012A0">
        <w:rPr>
          <w:rFonts w:ascii="Times New Roman" w:hAnsi="Times New Roman" w:cs="Times New Roman"/>
          <w:b/>
          <w:bCs/>
          <w:sz w:val="24"/>
          <w:szCs w:val="24"/>
        </w:rPr>
        <w:lastRenderedPageBreak/>
        <w:t>Sposoby pokojowego rozwiązywania konfliktów:</w:t>
      </w:r>
    </w:p>
    <w:p w14:paraId="1A8C0C14" w14:textId="77777777" w:rsidR="00A012A0" w:rsidRPr="00A012A0" w:rsidRDefault="00A012A0" w:rsidP="00B023C2">
      <w:pPr>
        <w:pStyle w:val="Akapitzlist"/>
        <w:numPr>
          <w:ilvl w:val="0"/>
          <w:numId w:val="19"/>
        </w:numPr>
        <w:pBdr>
          <w:top w:val="nil"/>
          <w:left w:val="nil"/>
          <w:bottom w:val="nil"/>
          <w:right w:val="nil"/>
          <w:between w:val="nil"/>
          <w:bar w:val="nil"/>
        </w:pBdr>
        <w:spacing w:after="0" w:line="240" w:lineRule="auto"/>
        <w:contextualSpacing w:val="0"/>
        <w:jc w:val="both"/>
        <w:rPr>
          <w:rFonts w:ascii="Times New Roman" w:eastAsia="Times New Roman" w:hAnsi="Times New Roman" w:cs="Times New Roman"/>
          <w:sz w:val="24"/>
          <w:szCs w:val="24"/>
        </w:rPr>
      </w:pPr>
      <w:bookmarkStart w:id="13" w:name="_Hlk163063493"/>
      <w:r w:rsidRPr="00A012A0">
        <w:rPr>
          <w:rFonts w:ascii="Times New Roman" w:hAnsi="Times New Roman" w:cs="Times New Roman"/>
          <w:sz w:val="24"/>
          <w:szCs w:val="24"/>
        </w:rPr>
        <w:t xml:space="preserve">Wycisz się, uspokój, zatrzymaj niepotrzebną kłótnię, zanim stracisz nad sobą kontrolę. </w:t>
      </w:r>
      <w:bookmarkEnd w:id="13"/>
    </w:p>
    <w:p w14:paraId="09B82A8B" w14:textId="77777777" w:rsidR="00A012A0" w:rsidRPr="00A012A0" w:rsidRDefault="00A012A0" w:rsidP="00B023C2">
      <w:pPr>
        <w:pStyle w:val="Akapitzlist"/>
        <w:numPr>
          <w:ilvl w:val="0"/>
          <w:numId w:val="19"/>
        </w:numPr>
        <w:pBdr>
          <w:top w:val="nil"/>
          <w:left w:val="nil"/>
          <w:bottom w:val="nil"/>
          <w:right w:val="nil"/>
          <w:between w:val="nil"/>
          <w:bar w:val="nil"/>
        </w:pBdr>
        <w:spacing w:after="0" w:line="240" w:lineRule="auto"/>
        <w:contextualSpacing w:val="0"/>
        <w:jc w:val="both"/>
        <w:rPr>
          <w:rFonts w:ascii="Times New Roman" w:eastAsia="Times New Roman" w:hAnsi="Times New Roman" w:cs="Times New Roman"/>
          <w:sz w:val="24"/>
          <w:szCs w:val="24"/>
        </w:rPr>
      </w:pPr>
      <w:r w:rsidRPr="00A012A0">
        <w:rPr>
          <w:rFonts w:ascii="Times New Roman" w:hAnsi="Times New Roman" w:cs="Times New Roman"/>
          <w:sz w:val="24"/>
          <w:szCs w:val="24"/>
        </w:rPr>
        <w:t>Zastanów się, co chcesz osiągnąć. Jeśli to możliwe, podejmij spokojną rozmowę z drugą stroną.</w:t>
      </w:r>
    </w:p>
    <w:p w14:paraId="7944D0B6" w14:textId="77777777" w:rsidR="00A012A0" w:rsidRPr="00A012A0" w:rsidRDefault="00A012A0" w:rsidP="00B023C2">
      <w:pPr>
        <w:pStyle w:val="Akapitzlist"/>
        <w:numPr>
          <w:ilvl w:val="0"/>
          <w:numId w:val="19"/>
        </w:numPr>
        <w:pBdr>
          <w:top w:val="nil"/>
          <w:left w:val="nil"/>
          <w:bottom w:val="nil"/>
          <w:right w:val="nil"/>
          <w:between w:val="nil"/>
          <w:bar w:val="nil"/>
        </w:pBdr>
        <w:spacing w:after="0" w:line="240" w:lineRule="auto"/>
        <w:contextualSpacing w:val="0"/>
        <w:jc w:val="both"/>
        <w:rPr>
          <w:rFonts w:ascii="Times New Roman" w:eastAsia="Times New Roman" w:hAnsi="Times New Roman" w:cs="Times New Roman"/>
          <w:sz w:val="24"/>
          <w:szCs w:val="24"/>
        </w:rPr>
      </w:pPr>
      <w:r w:rsidRPr="00A012A0">
        <w:rPr>
          <w:rFonts w:ascii="Times New Roman" w:hAnsi="Times New Roman" w:cs="Times New Roman"/>
          <w:sz w:val="24"/>
          <w:szCs w:val="24"/>
        </w:rPr>
        <w:t>Umów się na rozmowę w bardziej stosownych warunkach, w ten sposób zyskasz czas na konstruktywny dialog.</w:t>
      </w:r>
    </w:p>
    <w:p w14:paraId="6007DB7D" w14:textId="77777777" w:rsidR="00A012A0" w:rsidRPr="00A012A0" w:rsidRDefault="00A012A0" w:rsidP="00B023C2">
      <w:pPr>
        <w:pStyle w:val="Akapitzlist"/>
        <w:numPr>
          <w:ilvl w:val="0"/>
          <w:numId w:val="19"/>
        </w:numPr>
        <w:pBdr>
          <w:top w:val="nil"/>
          <w:left w:val="nil"/>
          <w:bottom w:val="nil"/>
          <w:right w:val="nil"/>
          <w:between w:val="nil"/>
          <w:bar w:val="nil"/>
        </w:pBdr>
        <w:spacing w:after="0" w:line="240" w:lineRule="auto"/>
        <w:contextualSpacing w:val="0"/>
        <w:jc w:val="both"/>
        <w:rPr>
          <w:rFonts w:ascii="Times New Roman" w:eastAsia="Times New Roman" w:hAnsi="Times New Roman" w:cs="Times New Roman"/>
          <w:sz w:val="24"/>
          <w:szCs w:val="24"/>
        </w:rPr>
      </w:pPr>
      <w:r w:rsidRPr="00A012A0">
        <w:rPr>
          <w:rFonts w:ascii="Times New Roman" w:hAnsi="Times New Roman" w:cs="Times New Roman"/>
          <w:sz w:val="24"/>
          <w:szCs w:val="24"/>
        </w:rPr>
        <w:t>Powiedz, co według Ciebie jest problemem, co przyczyną nieporozumienia, czego oczekujesz.</w:t>
      </w:r>
    </w:p>
    <w:p w14:paraId="287C308A" w14:textId="77777777" w:rsidR="00A012A0" w:rsidRPr="00A012A0" w:rsidRDefault="00A012A0" w:rsidP="00B023C2">
      <w:pPr>
        <w:pStyle w:val="Akapitzlist"/>
        <w:numPr>
          <w:ilvl w:val="0"/>
          <w:numId w:val="19"/>
        </w:numPr>
        <w:pBdr>
          <w:top w:val="nil"/>
          <w:left w:val="nil"/>
          <w:bottom w:val="nil"/>
          <w:right w:val="nil"/>
          <w:between w:val="nil"/>
          <w:bar w:val="nil"/>
        </w:pBdr>
        <w:spacing w:after="0" w:line="240" w:lineRule="auto"/>
        <w:contextualSpacing w:val="0"/>
        <w:jc w:val="both"/>
        <w:rPr>
          <w:rFonts w:ascii="Times New Roman" w:eastAsia="Times New Roman" w:hAnsi="Times New Roman" w:cs="Times New Roman"/>
          <w:sz w:val="24"/>
          <w:szCs w:val="24"/>
        </w:rPr>
      </w:pPr>
      <w:r w:rsidRPr="00A012A0">
        <w:rPr>
          <w:rFonts w:ascii="Times New Roman" w:hAnsi="Times New Roman" w:cs="Times New Roman"/>
          <w:sz w:val="24"/>
          <w:szCs w:val="24"/>
        </w:rPr>
        <w:t>Słuchaj drugiej osoby. Dopytaj o jej odczucia i oczekiwania. Podsumuj to, co usłyszałeś/usłyszałaś dla upewnienia się, czy dobrze zrozumiałeś/zrozumiałaś jej komunikat.</w:t>
      </w:r>
    </w:p>
    <w:p w14:paraId="3F5EE7B6" w14:textId="77777777" w:rsidR="00A012A0" w:rsidRPr="00A012A0" w:rsidRDefault="00A012A0" w:rsidP="00B023C2">
      <w:pPr>
        <w:pStyle w:val="Akapitzlist"/>
        <w:numPr>
          <w:ilvl w:val="0"/>
          <w:numId w:val="19"/>
        </w:numPr>
        <w:pBdr>
          <w:top w:val="nil"/>
          <w:left w:val="nil"/>
          <w:bottom w:val="nil"/>
          <w:right w:val="nil"/>
          <w:between w:val="nil"/>
          <w:bar w:val="nil"/>
        </w:pBdr>
        <w:spacing w:after="0" w:line="240" w:lineRule="auto"/>
        <w:contextualSpacing w:val="0"/>
        <w:jc w:val="both"/>
        <w:rPr>
          <w:rFonts w:ascii="Times New Roman" w:eastAsia="Times New Roman" w:hAnsi="Times New Roman" w:cs="Times New Roman"/>
          <w:sz w:val="24"/>
          <w:szCs w:val="24"/>
        </w:rPr>
      </w:pPr>
      <w:r w:rsidRPr="00A012A0">
        <w:rPr>
          <w:rFonts w:ascii="Times New Roman" w:hAnsi="Times New Roman" w:cs="Times New Roman"/>
          <w:sz w:val="24"/>
          <w:szCs w:val="24"/>
        </w:rPr>
        <w:t>Upewnij się, że Twój rozmówca powiedział wszystko odnośnie do swoich odczuć.</w:t>
      </w:r>
    </w:p>
    <w:p w14:paraId="36EC1932" w14:textId="77777777" w:rsidR="00A012A0" w:rsidRPr="00A012A0" w:rsidRDefault="00A012A0" w:rsidP="00B023C2">
      <w:pPr>
        <w:pStyle w:val="Akapitzlist"/>
        <w:numPr>
          <w:ilvl w:val="0"/>
          <w:numId w:val="19"/>
        </w:numPr>
        <w:pBdr>
          <w:top w:val="nil"/>
          <w:left w:val="nil"/>
          <w:bottom w:val="nil"/>
          <w:right w:val="nil"/>
          <w:between w:val="nil"/>
          <w:bar w:val="nil"/>
        </w:pBdr>
        <w:spacing w:after="0" w:line="240" w:lineRule="auto"/>
        <w:contextualSpacing w:val="0"/>
        <w:jc w:val="both"/>
        <w:rPr>
          <w:rFonts w:ascii="Times New Roman" w:eastAsia="Times New Roman" w:hAnsi="Times New Roman" w:cs="Times New Roman"/>
          <w:sz w:val="24"/>
          <w:szCs w:val="24"/>
        </w:rPr>
      </w:pPr>
      <w:r w:rsidRPr="00A012A0">
        <w:rPr>
          <w:rFonts w:ascii="Times New Roman" w:hAnsi="Times New Roman" w:cs="Times New Roman"/>
          <w:sz w:val="24"/>
          <w:szCs w:val="24"/>
        </w:rPr>
        <w:t>Wspólnie wymyślcie rozwiązanie satysfakcjonujące obie strony.</w:t>
      </w:r>
    </w:p>
    <w:p w14:paraId="1A8F521B" w14:textId="77777777" w:rsidR="00A012A0" w:rsidRPr="00A012A0" w:rsidRDefault="00A012A0" w:rsidP="00B023C2">
      <w:pPr>
        <w:pStyle w:val="Akapitzlist"/>
        <w:numPr>
          <w:ilvl w:val="0"/>
          <w:numId w:val="19"/>
        </w:numPr>
        <w:pBdr>
          <w:top w:val="nil"/>
          <w:left w:val="nil"/>
          <w:bottom w:val="nil"/>
          <w:right w:val="nil"/>
          <w:between w:val="nil"/>
          <w:bar w:val="nil"/>
        </w:pBdr>
        <w:spacing w:after="0" w:line="240" w:lineRule="auto"/>
        <w:contextualSpacing w:val="0"/>
        <w:jc w:val="both"/>
        <w:rPr>
          <w:rFonts w:ascii="Times New Roman" w:eastAsia="Times New Roman" w:hAnsi="Times New Roman" w:cs="Times New Roman"/>
          <w:sz w:val="24"/>
          <w:szCs w:val="24"/>
        </w:rPr>
      </w:pPr>
      <w:r w:rsidRPr="00A012A0">
        <w:rPr>
          <w:rFonts w:ascii="Times New Roman" w:hAnsi="Times New Roman" w:cs="Times New Roman"/>
          <w:sz w:val="24"/>
          <w:szCs w:val="24"/>
        </w:rPr>
        <w:t>Jeśli nie uda się Wam dojść do porozumienia, poproś o pomoc nauczyciela, wychowawcę, pedagoga lub dyrektora szkoły. Porozmawiaj o tym z Twoimi rodzicami. Nie rozwiązuj konfliktu samodzielnie.</w:t>
      </w:r>
    </w:p>
    <w:p w14:paraId="0EF63AED" w14:textId="325E7E34" w:rsidR="00A012A0" w:rsidRPr="00933E3F" w:rsidRDefault="00A012A0" w:rsidP="00243469">
      <w:pPr>
        <w:pStyle w:val="Akapitzlist"/>
        <w:numPr>
          <w:ilvl w:val="0"/>
          <w:numId w:val="19"/>
        </w:numPr>
        <w:pBdr>
          <w:top w:val="nil"/>
          <w:left w:val="nil"/>
          <w:bottom w:val="nil"/>
          <w:right w:val="nil"/>
          <w:between w:val="nil"/>
          <w:bar w:val="nil"/>
        </w:pBdr>
        <w:spacing w:after="0" w:line="240" w:lineRule="auto"/>
        <w:contextualSpacing w:val="0"/>
        <w:jc w:val="both"/>
        <w:rPr>
          <w:rFonts w:ascii="Times New Roman" w:eastAsia="Times New Roman" w:hAnsi="Times New Roman" w:cs="Times New Roman"/>
          <w:sz w:val="24"/>
          <w:szCs w:val="24"/>
        </w:rPr>
      </w:pPr>
      <w:r w:rsidRPr="00A012A0">
        <w:rPr>
          <w:rFonts w:ascii="Times New Roman" w:hAnsi="Times New Roman" w:cs="Times New Roman"/>
          <w:sz w:val="24"/>
          <w:szCs w:val="24"/>
        </w:rPr>
        <w:t>Nie bądź obojętny, gdy komuś dzieje się krzywda. Zawsze poinformuj o tym pracownika szkoły.</w:t>
      </w:r>
    </w:p>
    <w:sectPr w:rsidR="00A012A0" w:rsidRPr="00933E3F">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5EDB4" w14:textId="77777777" w:rsidR="000855A1" w:rsidRDefault="000855A1" w:rsidP="00E37A02">
      <w:pPr>
        <w:spacing w:after="0" w:line="240" w:lineRule="auto"/>
      </w:pPr>
      <w:r>
        <w:separator/>
      </w:r>
    </w:p>
  </w:endnote>
  <w:endnote w:type="continuationSeparator" w:id="0">
    <w:p w14:paraId="23A55AC3" w14:textId="77777777" w:rsidR="000855A1" w:rsidRDefault="000855A1" w:rsidP="00E37A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Open Sans">
    <w:altName w:val="Arial"/>
    <w:charset w:val="EE"/>
    <w:family w:val="swiss"/>
    <w:pitch w:val="variable"/>
    <w:sig w:usb0="E00002EF" w:usb1="4000205B" w:usb2="00000028"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16E4B" w14:textId="5893917C" w:rsidR="00933E3F" w:rsidRPr="00B023C2" w:rsidRDefault="00933E3F" w:rsidP="00422E42">
    <w:pPr>
      <w:pStyle w:val="Stopka"/>
      <w:jc w:val="right"/>
      <w:rPr>
        <w:bCs/>
        <w:sz w:val="20"/>
        <w:szCs w:val="20"/>
      </w:rPr>
    </w:pPr>
    <w:r w:rsidRPr="00B023C2">
      <w:rPr>
        <w:bCs/>
        <w:sz w:val="20"/>
        <w:szCs w:val="20"/>
      </w:rPr>
      <w:t>Standardy ochrony dzieci w duszpasterstwie parafialnym</w:t>
    </w:r>
    <w:r>
      <w:rPr>
        <w:bCs/>
        <w:sz w:val="20"/>
        <w:szCs w:val="20"/>
      </w:rPr>
      <w:t xml:space="preserve">                </w:t>
    </w:r>
    <w:r w:rsidRPr="00B023C2">
      <w:rPr>
        <w:bCs/>
        <w:sz w:val="20"/>
        <w:szCs w:val="20"/>
      </w:rPr>
      <w:t xml:space="preserve">   </w:t>
    </w:r>
    <w:r>
      <w:rPr>
        <w:bCs/>
        <w:sz w:val="20"/>
        <w:szCs w:val="20"/>
      </w:rPr>
      <w:t xml:space="preserve">                 </w:t>
    </w:r>
    <w:r w:rsidRPr="00B023C2">
      <w:rPr>
        <w:bCs/>
        <w:sz w:val="20"/>
        <w:szCs w:val="20"/>
      </w:rPr>
      <w:t xml:space="preserve">                                                          </w:t>
    </w:r>
    <w:sdt>
      <w:sdtPr>
        <w:rPr>
          <w:sz w:val="20"/>
          <w:szCs w:val="20"/>
        </w:rPr>
        <w:id w:val="1254008286"/>
        <w:docPartObj>
          <w:docPartGallery w:val="Page Numbers (Bottom of Page)"/>
          <w:docPartUnique/>
        </w:docPartObj>
      </w:sdtPr>
      <w:sdtEndPr/>
      <w:sdtContent>
        <w:r w:rsidRPr="00B023C2">
          <w:rPr>
            <w:sz w:val="20"/>
            <w:szCs w:val="20"/>
          </w:rPr>
          <w:fldChar w:fldCharType="begin"/>
        </w:r>
        <w:r w:rsidRPr="00B023C2">
          <w:rPr>
            <w:sz w:val="20"/>
            <w:szCs w:val="20"/>
          </w:rPr>
          <w:instrText>PAGE   \* MERGEFORMAT</w:instrText>
        </w:r>
        <w:r w:rsidRPr="00B023C2">
          <w:rPr>
            <w:sz w:val="20"/>
            <w:szCs w:val="20"/>
          </w:rPr>
          <w:fldChar w:fldCharType="separate"/>
        </w:r>
        <w:r w:rsidR="00750B7D">
          <w:rPr>
            <w:noProof/>
            <w:sz w:val="20"/>
            <w:szCs w:val="20"/>
          </w:rPr>
          <w:t>3</w:t>
        </w:r>
        <w:r w:rsidRPr="00B023C2">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7760E" w14:textId="77777777" w:rsidR="000855A1" w:rsidRDefault="000855A1" w:rsidP="00E37A02">
      <w:pPr>
        <w:spacing w:after="0" w:line="240" w:lineRule="auto"/>
      </w:pPr>
      <w:r>
        <w:separator/>
      </w:r>
    </w:p>
  </w:footnote>
  <w:footnote w:type="continuationSeparator" w:id="0">
    <w:p w14:paraId="68618247" w14:textId="77777777" w:rsidR="000855A1" w:rsidRDefault="000855A1" w:rsidP="00E37A02">
      <w:pPr>
        <w:spacing w:after="0" w:line="240" w:lineRule="auto"/>
      </w:pPr>
      <w:r>
        <w:continuationSeparator/>
      </w:r>
    </w:p>
  </w:footnote>
  <w:footnote w:id="1">
    <w:p w14:paraId="65CD5CF3" w14:textId="77777777" w:rsidR="00933E3F" w:rsidRPr="00A27487" w:rsidRDefault="00933E3F" w:rsidP="00A27487">
      <w:pPr>
        <w:pStyle w:val="Tekstprzypisudolnego"/>
        <w:jc w:val="both"/>
        <w:rPr>
          <w:rFonts w:ascii="Times New Roman" w:hAnsi="Times New Roman" w:cs="Times New Roman"/>
        </w:rPr>
      </w:pPr>
      <w:r w:rsidRPr="007138F1">
        <w:rPr>
          <w:rStyle w:val="Odwoanieprzypisudolnego"/>
          <w:rFonts w:ascii="Times New Roman" w:hAnsi="Times New Roman" w:cs="Times New Roman"/>
          <w:sz w:val="22"/>
          <w:szCs w:val="22"/>
        </w:rPr>
        <w:footnoteRef/>
      </w:r>
      <w:r w:rsidRPr="007138F1">
        <w:rPr>
          <w:rFonts w:ascii="Times New Roman" w:hAnsi="Times New Roman" w:cs="Times New Roman"/>
          <w:sz w:val="22"/>
          <w:szCs w:val="22"/>
        </w:rPr>
        <w:t xml:space="preserve"> </w:t>
      </w:r>
      <w:r w:rsidRPr="00A27487">
        <w:rPr>
          <w:rFonts w:ascii="Times New Roman" w:hAnsi="Times New Roman" w:cs="Times New Roman"/>
        </w:rPr>
        <w:t>Zapisz dokładną datę i godzinę, kiedy incydent został zgłoszony.</w:t>
      </w:r>
    </w:p>
  </w:footnote>
  <w:footnote w:id="2">
    <w:p w14:paraId="1273CD6B" w14:textId="77777777" w:rsidR="00933E3F" w:rsidRPr="00A27487" w:rsidRDefault="00933E3F" w:rsidP="00A27487">
      <w:pPr>
        <w:pStyle w:val="Tekstprzypisudolnego"/>
        <w:jc w:val="both"/>
        <w:rPr>
          <w:rFonts w:ascii="Times New Roman" w:hAnsi="Times New Roman" w:cs="Times New Roman"/>
        </w:rPr>
      </w:pPr>
      <w:r w:rsidRPr="00A27487">
        <w:rPr>
          <w:rStyle w:val="Odwoanieprzypisudolnego"/>
          <w:rFonts w:ascii="Times New Roman" w:hAnsi="Times New Roman" w:cs="Times New Roman"/>
        </w:rPr>
        <w:footnoteRef/>
      </w:r>
      <w:r w:rsidRPr="00A27487">
        <w:rPr>
          <w:rFonts w:ascii="Times New Roman" w:hAnsi="Times New Roman" w:cs="Times New Roman"/>
        </w:rPr>
        <w:t xml:space="preserve"> Podaj imię i nazwisko dziecka, wiek, adres zamieszkania (jeśli dostępny), szkołę oraz wszelkie inne istotne informacje.</w:t>
      </w:r>
    </w:p>
  </w:footnote>
  <w:footnote w:id="3">
    <w:p w14:paraId="7F9C2E00" w14:textId="77777777" w:rsidR="00933E3F" w:rsidRPr="00A27487" w:rsidRDefault="00933E3F" w:rsidP="00A27487">
      <w:pPr>
        <w:spacing w:after="0" w:line="240" w:lineRule="auto"/>
        <w:jc w:val="both"/>
        <w:rPr>
          <w:rFonts w:ascii="Times New Roman" w:hAnsi="Times New Roman" w:cs="Times New Roman"/>
          <w:sz w:val="20"/>
          <w:szCs w:val="20"/>
        </w:rPr>
      </w:pPr>
      <w:r w:rsidRPr="00A27487">
        <w:rPr>
          <w:rStyle w:val="Odwoanieprzypisudolnego"/>
          <w:rFonts w:ascii="Times New Roman" w:hAnsi="Times New Roman" w:cs="Times New Roman"/>
          <w:sz w:val="20"/>
          <w:szCs w:val="20"/>
        </w:rPr>
        <w:footnoteRef/>
      </w:r>
      <w:r w:rsidRPr="00A27487">
        <w:rPr>
          <w:rFonts w:ascii="Times New Roman" w:hAnsi="Times New Roman" w:cs="Times New Roman"/>
          <w:sz w:val="20"/>
          <w:szCs w:val="20"/>
        </w:rPr>
        <w:t>Opisz dokładnie to, co zostało zgłoszone, włączając miejsce, czas i wszelkie istotne szczegóły zdarzenia (możesz zacytować zwroty użyte przez dziecko lub inną osobę zawiadamiającą).</w:t>
      </w:r>
    </w:p>
  </w:footnote>
  <w:footnote w:id="4">
    <w:p w14:paraId="259DB5AE" w14:textId="77777777" w:rsidR="00933E3F" w:rsidRPr="00A27487" w:rsidRDefault="00933E3F" w:rsidP="00A27487">
      <w:pPr>
        <w:spacing w:after="0" w:line="240" w:lineRule="auto"/>
        <w:jc w:val="both"/>
        <w:rPr>
          <w:rFonts w:ascii="Times New Roman" w:hAnsi="Times New Roman" w:cs="Times New Roman"/>
          <w:color w:val="000000" w:themeColor="text1"/>
          <w:sz w:val="20"/>
          <w:szCs w:val="20"/>
        </w:rPr>
      </w:pPr>
      <w:r w:rsidRPr="00A27487">
        <w:rPr>
          <w:rStyle w:val="Odwoanieprzypisudolnego"/>
          <w:rFonts w:ascii="Times New Roman" w:hAnsi="Times New Roman" w:cs="Times New Roman"/>
          <w:color w:val="000000" w:themeColor="text1"/>
          <w:sz w:val="20"/>
          <w:szCs w:val="20"/>
        </w:rPr>
        <w:footnoteRef/>
      </w:r>
      <w:r w:rsidRPr="00A27487">
        <w:rPr>
          <w:rFonts w:ascii="Times New Roman" w:hAnsi="Times New Roman" w:cs="Times New Roman"/>
          <w:color w:val="000000" w:themeColor="text1"/>
          <w:sz w:val="20"/>
          <w:szCs w:val="20"/>
        </w:rPr>
        <w:t xml:space="preserve"> Jeśli istnieją, uwzględnij dane wszelkich świadków incydentu, w tym ich imiona, nazwiska, adresy i numery telefonów kontaktowych. Mogą to być również osoby, którym dziecko wcześniej zgłaszało przemoc.</w:t>
      </w:r>
    </w:p>
  </w:footnote>
  <w:footnote w:id="5">
    <w:p w14:paraId="2E4F9B78" w14:textId="7F7EB6AA" w:rsidR="00933E3F" w:rsidRPr="00A27487" w:rsidRDefault="00933E3F" w:rsidP="00A27487">
      <w:pPr>
        <w:pStyle w:val="Tekstprzypisudolnego"/>
        <w:jc w:val="both"/>
        <w:rPr>
          <w:rFonts w:ascii="Times New Roman" w:hAnsi="Times New Roman" w:cs="Times New Roman"/>
          <w:color w:val="000000" w:themeColor="text1"/>
        </w:rPr>
      </w:pPr>
      <w:r w:rsidRPr="00A27487">
        <w:rPr>
          <w:rStyle w:val="Odwoanieprzypisudolnego"/>
          <w:rFonts w:ascii="Times New Roman" w:hAnsi="Times New Roman" w:cs="Times New Roman"/>
          <w:color w:val="000000" w:themeColor="text1"/>
        </w:rPr>
        <w:footnoteRef/>
      </w:r>
      <w:r>
        <w:rPr>
          <w:rFonts w:ascii="Times New Roman" w:hAnsi="Times New Roman" w:cs="Times New Roman"/>
          <w:color w:val="000000" w:themeColor="text1"/>
        </w:rPr>
        <w:t xml:space="preserve"> </w:t>
      </w:r>
      <w:r w:rsidRPr="00A27487">
        <w:rPr>
          <w:rFonts w:ascii="Times New Roman" w:hAnsi="Times New Roman" w:cs="Times New Roman"/>
          <w:color w:val="000000" w:themeColor="text1"/>
        </w:rPr>
        <w:t>Opisz kroki, które podjęto w odpowiedzi na zgłoszenie, w tym komunikację z organami ścigania, rodzicem/rodzicami/opiekunem/opiekunami, działania w celu zapewnienia bezpieczeństwa dziecka itp.</w:t>
      </w:r>
    </w:p>
  </w:footnote>
  <w:footnote w:id="6">
    <w:p w14:paraId="29B6FE86" w14:textId="6C4F18B8" w:rsidR="00933E3F" w:rsidRPr="00A012A0" w:rsidRDefault="00933E3F" w:rsidP="00A27487">
      <w:pPr>
        <w:pStyle w:val="Tekstprzypisudolnego"/>
        <w:jc w:val="both"/>
        <w:rPr>
          <w:rFonts w:ascii="Times New Roman" w:hAnsi="Times New Roman" w:cs="Times New Roman"/>
          <w:color w:val="000000" w:themeColor="text1"/>
        </w:rPr>
      </w:pPr>
      <w:r w:rsidRPr="00A27487">
        <w:rPr>
          <w:rStyle w:val="Odwoanieprzypisudolnego"/>
          <w:rFonts w:ascii="Times New Roman" w:hAnsi="Times New Roman" w:cs="Times New Roman"/>
          <w:color w:val="000000" w:themeColor="text1"/>
        </w:rPr>
        <w:footnoteRef/>
      </w:r>
      <w:r w:rsidRPr="00A27487">
        <w:rPr>
          <w:rFonts w:ascii="Times New Roman" w:hAnsi="Times New Roman" w:cs="Times New Roman"/>
          <w:color w:val="000000" w:themeColor="text1"/>
        </w:rPr>
        <w:t xml:space="preserve"> Wymień wszelkie instytucje lub osoby, z którymi został nawiązany kontakt w związku z incydentem.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42138"/>
    <w:multiLevelType w:val="hybridMultilevel"/>
    <w:tmpl w:val="5686B5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6E7CD2"/>
    <w:multiLevelType w:val="hybridMultilevel"/>
    <w:tmpl w:val="AAB687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BCC07C7"/>
    <w:multiLevelType w:val="multilevel"/>
    <w:tmpl w:val="6292E3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3791583"/>
    <w:multiLevelType w:val="hybridMultilevel"/>
    <w:tmpl w:val="103E7D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24C018B5"/>
    <w:multiLevelType w:val="hybridMultilevel"/>
    <w:tmpl w:val="10F4C0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4CF4416"/>
    <w:multiLevelType w:val="hybridMultilevel"/>
    <w:tmpl w:val="928206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280F0F5F"/>
    <w:multiLevelType w:val="hybridMultilevel"/>
    <w:tmpl w:val="96C6D7A2"/>
    <w:lvl w:ilvl="0" w:tplc="FDCE758E">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9C64CBD"/>
    <w:multiLevelType w:val="hybridMultilevel"/>
    <w:tmpl w:val="5F3CED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E507C59"/>
    <w:multiLevelType w:val="hybridMultilevel"/>
    <w:tmpl w:val="775A185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E8C6EC6"/>
    <w:multiLevelType w:val="hybridMultilevel"/>
    <w:tmpl w:val="27F2D61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F120AB0"/>
    <w:multiLevelType w:val="hybridMultilevel"/>
    <w:tmpl w:val="5FDA878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19675B2"/>
    <w:multiLevelType w:val="hybridMultilevel"/>
    <w:tmpl w:val="0EF08ECE"/>
    <w:styleLink w:val="Zaimportowanystyl1"/>
    <w:lvl w:ilvl="0" w:tplc="05061C82">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EE76E7C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A6041FE">
      <w:start w:val="1"/>
      <w:numFmt w:val="lowerRoman"/>
      <w:lvlText w:val="%3."/>
      <w:lvlJc w:val="left"/>
      <w:pPr>
        <w:ind w:left="216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2B721FC4">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08C37B4">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42BED0DE">
      <w:start w:val="1"/>
      <w:numFmt w:val="lowerRoman"/>
      <w:lvlText w:val="%6."/>
      <w:lvlJc w:val="left"/>
      <w:pPr>
        <w:ind w:left="4320"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72A49E2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A5AC633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056E927C">
      <w:start w:val="1"/>
      <w:numFmt w:val="lowerRoman"/>
      <w:lvlText w:val="%9."/>
      <w:lvlJc w:val="left"/>
      <w:pPr>
        <w:ind w:left="6480"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90B238C"/>
    <w:multiLevelType w:val="hybridMultilevel"/>
    <w:tmpl w:val="BAF4B6A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B7F306C"/>
    <w:multiLevelType w:val="hybridMultilevel"/>
    <w:tmpl w:val="A87AD9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0E43BCE"/>
    <w:multiLevelType w:val="hybridMultilevel"/>
    <w:tmpl w:val="1D966886"/>
    <w:lvl w:ilvl="0" w:tplc="1E6A36DC">
      <w:start w:val="1"/>
      <w:numFmt w:val="decimal"/>
      <w:lvlText w:val="%1."/>
      <w:lvlJc w:val="left"/>
      <w:pPr>
        <w:ind w:left="720" w:hanging="360"/>
      </w:pPr>
      <w:rPr>
        <w:rFonts w:ascii="Open Sans" w:hAnsi="Open Sans" w:cs="Open Sans" w:hint="default"/>
        <w:color w:val="333333"/>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11E67D9"/>
    <w:multiLevelType w:val="hybridMultilevel"/>
    <w:tmpl w:val="833C288C"/>
    <w:lvl w:ilvl="0" w:tplc="5F8C0B36">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9EE6512"/>
    <w:multiLevelType w:val="hybridMultilevel"/>
    <w:tmpl w:val="7BC255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BBB7827"/>
    <w:multiLevelType w:val="hybridMultilevel"/>
    <w:tmpl w:val="958A79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DAC1598"/>
    <w:multiLevelType w:val="hybridMultilevel"/>
    <w:tmpl w:val="56CC2B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DBF6FE3"/>
    <w:multiLevelType w:val="hybridMultilevel"/>
    <w:tmpl w:val="A63CF4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D6195B"/>
    <w:multiLevelType w:val="hybridMultilevel"/>
    <w:tmpl w:val="671AAB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25722EB"/>
    <w:multiLevelType w:val="hybridMultilevel"/>
    <w:tmpl w:val="0EF08ECE"/>
    <w:numStyleLink w:val="Zaimportowanystyl1"/>
  </w:abstractNum>
  <w:abstractNum w:abstractNumId="22" w15:restartNumberingAfterBreak="0">
    <w:nsid w:val="54144113"/>
    <w:multiLevelType w:val="hybridMultilevel"/>
    <w:tmpl w:val="86AE48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554A44F5"/>
    <w:multiLevelType w:val="hybridMultilevel"/>
    <w:tmpl w:val="7304CC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F952410"/>
    <w:multiLevelType w:val="hybridMultilevel"/>
    <w:tmpl w:val="AD4E0A18"/>
    <w:lvl w:ilvl="0" w:tplc="04150003">
      <w:start w:val="1"/>
      <w:numFmt w:val="bullet"/>
      <w:lvlText w:val="o"/>
      <w:lvlJc w:val="left"/>
      <w:pPr>
        <w:ind w:left="1068" w:hanging="360"/>
      </w:pPr>
      <w:rPr>
        <w:rFonts w:ascii="Courier New" w:hAnsi="Courier New" w:cs="Courier New"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5" w15:restartNumberingAfterBreak="0">
    <w:nsid w:val="609D3444"/>
    <w:multiLevelType w:val="hybridMultilevel"/>
    <w:tmpl w:val="816C9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113526B"/>
    <w:multiLevelType w:val="hybridMultilevel"/>
    <w:tmpl w:val="4EFC964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6EF29F0"/>
    <w:multiLevelType w:val="hybridMultilevel"/>
    <w:tmpl w:val="1E2CD24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76900CF"/>
    <w:multiLevelType w:val="hybridMultilevel"/>
    <w:tmpl w:val="74961E6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ADA6C98"/>
    <w:multiLevelType w:val="hybridMultilevel"/>
    <w:tmpl w:val="510838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E5C1287"/>
    <w:multiLevelType w:val="hybridMultilevel"/>
    <w:tmpl w:val="EEA83B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E9F146A"/>
    <w:multiLevelType w:val="hybridMultilevel"/>
    <w:tmpl w:val="D3DC30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AB12BED"/>
    <w:multiLevelType w:val="hybridMultilevel"/>
    <w:tmpl w:val="AC96A4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9"/>
  </w:num>
  <w:num w:numId="4">
    <w:abstractNumId w:val="29"/>
  </w:num>
  <w:num w:numId="5">
    <w:abstractNumId w:val="6"/>
  </w:num>
  <w:num w:numId="6">
    <w:abstractNumId w:val="2"/>
  </w:num>
  <w:num w:numId="7">
    <w:abstractNumId w:val="11"/>
  </w:num>
  <w:num w:numId="8">
    <w:abstractNumId w:val="21"/>
  </w:num>
  <w:num w:numId="9">
    <w:abstractNumId w:val="21"/>
    <w:lvlOverride w:ilvl="0">
      <w:startOverride w:val="2"/>
    </w:lvlOverride>
  </w:num>
  <w:num w:numId="10">
    <w:abstractNumId w:val="21"/>
    <w:lvlOverride w:ilvl="0">
      <w:startOverride w:val="3"/>
    </w:lvlOverride>
  </w:num>
  <w:num w:numId="11">
    <w:abstractNumId w:val="21"/>
    <w:lvlOverride w:ilvl="0">
      <w:startOverride w:val="4"/>
    </w:lvlOverride>
  </w:num>
  <w:num w:numId="12">
    <w:abstractNumId w:val="21"/>
    <w:lvlOverride w:ilvl="0">
      <w:startOverride w:val="5"/>
    </w:lvlOverride>
  </w:num>
  <w:num w:numId="13">
    <w:abstractNumId w:val="21"/>
    <w:lvlOverride w:ilvl="0">
      <w:startOverride w:val="6"/>
    </w:lvlOverride>
  </w:num>
  <w:num w:numId="14">
    <w:abstractNumId w:val="8"/>
  </w:num>
  <w:num w:numId="15">
    <w:abstractNumId w:val="27"/>
  </w:num>
  <w:num w:numId="16">
    <w:abstractNumId w:val="28"/>
  </w:num>
  <w:num w:numId="17">
    <w:abstractNumId w:val="26"/>
  </w:num>
  <w:num w:numId="18">
    <w:abstractNumId w:val="10"/>
  </w:num>
  <w:num w:numId="19">
    <w:abstractNumId w:val="12"/>
  </w:num>
  <w:num w:numId="20">
    <w:abstractNumId w:val="14"/>
  </w:num>
  <w:num w:numId="21">
    <w:abstractNumId w:val="15"/>
  </w:num>
  <w:num w:numId="22">
    <w:abstractNumId w:val="7"/>
  </w:num>
  <w:num w:numId="23">
    <w:abstractNumId w:val="0"/>
  </w:num>
  <w:num w:numId="24">
    <w:abstractNumId w:val="4"/>
  </w:num>
  <w:num w:numId="25">
    <w:abstractNumId w:val="25"/>
  </w:num>
  <w:num w:numId="26">
    <w:abstractNumId w:val="1"/>
  </w:num>
  <w:num w:numId="27">
    <w:abstractNumId w:val="16"/>
  </w:num>
  <w:num w:numId="28">
    <w:abstractNumId w:val="24"/>
  </w:num>
  <w:num w:numId="29">
    <w:abstractNumId w:val="5"/>
  </w:num>
  <w:num w:numId="30">
    <w:abstractNumId w:val="20"/>
  </w:num>
  <w:num w:numId="31">
    <w:abstractNumId w:val="30"/>
  </w:num>
  <w:num w:numId="32">
    <w:abstractNumId w:val="18"/>
  </w:num>
  <w:num w:numId="33">
    <w:abstractNumId w:val="17"/>
  </w:num>
  <w:num w:numId="34">
    <w:abstractNumId w:val="23"/>
  </w:num>
  <w:num w:numId="35">
    <w:abstractNumId w:val="31"/>
  </w:num>
  <w:num w:numId="36">
    <w:abstractNumId w:val="22"/>
  </w:num>
  <w:num w:numId="37">
    <w:abstractNumId w:val="32"/>
  </w:num>
  <w:num w:numId="38">
    <w:abstractNumId w:val="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8D9"/>
    <w:rsid w:val="00010FCD"/>
    <w:rsid w:val="00031388"/>
    <w:rsid w:val="000855A1"/>
    <w:rsid w:val="00141A4D"/>
    <w:rsid w:val="00173294"/>
    <w:rsid w:val="001E7EC6"/>
    <w:rsid w:val="00205094"/>
    <w:rsid w:val="0021618D"/>
    <w:rsid w:val="00243469"/>
    <w:rsid w:val="0025706B"/>
    <w:rsid w:val="002E7A43"/>
    <w:rsid w:val="002F1645"/>
    <w:rsid w:val="00422E42"/>
    <w:rsid w:val="00497099"/>
    <w:rsid w:val="00533F30"/>
    <w:rsid w:val="00542574"/>
    <w:rsid w:val="00570403"/>
    <w:rsid w:val="005A36F7"/>
    <w:rsid w:val="005E4BF2"/>
    <w:rsid w:val="00604CB3"/>
    <w:rsid w:val="00605B43"/>
    <w:rsid w:val="00643EBB"/>
    <w:rsid w:val="0068190A"/>
    <w:rsid w:val="006C7008"/>
    <w:rsid w:val="006D3EFB"/>
    <w:rsid w:val="00714064"/>
    <w:rsid w:val="00750B7D"/>
    <w:rsid w:val="00770DF5"/>
    <w:rsid w:val="007F53DE"/>
    <w:rsid w:val="008A4E3D"/>
    <w:rsid w:val="008A71D6"/>
    <w:rsid w:val="008B2302"/>
    <w:rsid w:val="008D30E0"/>
    <w:rsid w:val="009276B5"/>
    <w:rsid w:val="00933E3F"/>
    <w:rsid w:val="009B28E1"/>
    <w:rsid w:val="00A012A0"/>
    <w:rsid w:val="00A2470F"/>
    <w:rsid w:val="00A27487"/>
    <w:rsid w:val="00A32C9F"/>
    <w:rsid w:val="00A35E2A"/>
    <w:rsid w:val="00A421A2"/>
    <w:rsid w:val="00A85A26"/>
    <w:rsid w:val="00AA36BE"/>
    <w:rsid w:val="00AB6BC0"/>
    <w:rsid w:val="00AE476E"/>
    <w:rsid w:val="00B023C2"/>
    <w:rsid w:val="00C048D9"/>
    <w:rsid w:val="00CB1585"/>
    <w:rsid w:val="00CE332D"/>
    <w:rsid w:val="00CF05DB"/>
    <w:rsid w:val="00D14CDC"/>
    <w:rsid w:val="00D914DB"/>
    <w:rsid w:val="00D93D0A"/>
    <w:rsid w:val="00DB40F2"/>
    <w:rsid w:val="00DF4EDA"/>
    <w:rsid w:val="00E37A02"/>
    <w:rsid w:val="00E53498"/>
    <w:rsid w:val="00E65B35"/>
    <w:rsid w:val="00E83D3F"/>
    <w:rsid w:val="00E94380"/>
    <w:rsid w:val="00E9508C"/>
    <w:rsid w:val="00EB461E"/>
    <w:rsid w:val="00ED7A15"/>
    <w:rsid w:val="00EE22C2"/>
    <w:rsid w:val="00EF2EF0"/>
    <w:rsid w:val="00F0390C"/>
    <w:rsid w:val="00F76F91"/>
    <w:rsid w:val="00F805EA"/>
    <w:rsid w:val="00F913F3"/>
    <w:rsid w:val="00FC2E5F"/>
    <w:rsid w:val="00FE1078"/>
    <w:rsid w:val="00FF4E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E87FF"/>
  <w15:chartTrackingRefBased/>
  <w15:docId w15:val="{E7695457-ADBA-43EF-BEF4-249BE5E12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37A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37A02"/>
  </w:style>
  <w:style w:type="paragraph" w:styleId="Stopka">
    <w:name w:val="footer"/>
    <w:basedOn w:val="Normalny"/>
    <w:link w:val="StopkaZnak"/>
    <w:uiPriority w:val="99"/>
    <w:unhideWhenUsed/>
    <w:rsid w:val="00E37A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37A02"/>
  </w:style>
  <w:style w:type="paragraph" w:styleId="Akapitzlist">
    <w:name w:val="List Paragraph"/>
    <w:basedOn w:val="Normalny"/>
    <w:uiPriority w:val="34"/>
    <w:qFormat/>
    <w:rsid w:val="00CE332D"/>
    <w:pPr>
      <w:ind w:left="720"/>
      <w:contextualSpacing/>
    </w:pPr>
  </w:style>
  <w:style w:type="character" w:styleId="Hipercze">
    <w:name w:val="Hyperlink"/>
    <w:basedOn w:val="Domylnaczcionkaakapitu"/>
    <w:uiPriority w:val="99"/>
    <w:unhideWhenUsed/>
    <w:rsid w:val="0021618D"/>
    <w:rPr>
      <w:color w:val="0563C1" w:themeColor="hyperlink"/>
      <w:u w:val="single"/>
    </w:rPr>
  </w:style>
  <w:style w:type="character" w:customStyle="1" w:styleId="Nierozpoznanawzmianka1">
    <w:name w:val="Nierozpoznana wzmianka1"/>
    <w:basedOn w:val="Domylnaczcionkaakapitu"/>
    <w:uiPriority w:val="99"/>
    <w:semiHidden/>
    <w:unhideWhenUsed/>
    <w:rsid w:val="0021618D"/>
    <w:rPr>
      <w:color w:val="605E5C"/>
      <w:shd w:val="clear" w:color="auto" w:fill="E1DFDD"/>
    </w:rPr>
  </w:style>
  <w:style w:type="table" w:styleId="Tabela-Siatka">
    <w:name w:val="Table Grid"/>
    <w:basedOn w:val="Standardowy"/>
    <w:uiPriority w:val="39"/>
    <w:rsid w:val="00A2748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A27487"/>
    <w:pPr>
      <w:spacing w:after="0" w:line="240" w:lineRule="auto"/>
    </w:pPr>
    <w:rPr>
      <w:kern w:val="0"/>
      <w:sz w:val="20"/>
      <w:szCs w:val="20"/>
      <w14:ligatures w14:val="none"/>
    </w:rPr>
  </w:style>
  <w:style w:type="character" w:customStyle="1" w:styleId="TekstprzypisudolnegoZnak">
    <w:name w:val="Tekst przypisu dolnego Znak"/>
    <w:basedOn w:val="Domylnaczcionkaakapitu"/>
    <w:link w:val="Tekstprzypisudolnego"/>
    <w:uiPriority w:val="99"/>
    <w:semiHidden/>
    <w:rsid w:val="00A27487"/>
    <w:rPr>
      <w:kern w:val="0"/>
      <w:sz w:val="20"/>
      <w:szCs w:val="20"/>
      <w14:ligatures w14:val="none"/>
    </w:rPr>
  </w:style>
  <w:style w:type="character" w:styleId="Odwoanieprzypisudolnego">
    <w:name w:val="footnote reference"/>
    <w:basedOn w:val="Domylnaczcionkaakapitu"/>
    <w:uiPriority w:val="99"/>
    <w:semiHidden/>
    <w:unhideWhenUsed/>
    <w:rsid w:val="00A27487"/>
    <w:rPr>
      <w:vertAlign w:val="superscript"/>
    </w:rPr>
  </w:style>
  <w:style w:type="numbering" w:customStyle="1" w:styleId="Zaimportowanystyl1">
    <w:name w:val="Zaimportowany styl 1"/>
    <w:rsid w:val="00A012A0"/>
    <w:pPr>
      <w:numPr>
        <w:numId w:val="7"/>
      </w:numPr>
    </w:pPr>
  </w:style>
  <w:style w:type="character" w:customStyle="1" w:styleId="hgkelc">
    <w:name w:val="hgkelc"/>
    <w:basedOn w:val="Domylnaczcionkaakapitu"/>
    <w:rsid w:val="00A012A0"/>
  </w:style>
  <w:style w:type="paragraph" w:styleId="Tekstdymka">
    <w:name w:val="Balloon Text"/>
    <w:basedOn w:val="Normalny"/>
    <w:link w:val="TekstdymkaZnak"/>
    <w:uiPriority w:val="99"/>
    <w:semiHidden/>
    <w:unhideWhenUsed/>
    <w:rsid w:val="00750B7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0B7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754130">
      <w:bodyDiv w:val="1"/>
      <w:marLeft w:val="0"/>
      <w:marRight w:val="0"/>
      <w:marTop w:val="0"/>
      <w:marBottom w:val="0"/>
      <w:divBdr>
        <w:top w:val="none" w:sz="0" w:space="0" w:color="auto"/>
        <w:left w:val="none" w:sz="0" w:space="0" w:color="auto"/>
        <w:bottom w:val="none" w:sz="0" w:space="0" w:color="auto"/>
        <w:right w:val="none" w:sz="0" w:space="0" w:color="auto"/>
      </w:divBdr>
    </w:div>
    <w:div w:id="1246574578">
      <w:bodyDiv w:val="1"/>
      <w:marLeft w:val="0"/>
      <w:marRight w:val="0"/>
      <w:marTop w:val="0"/>
      <w:marBottom w:val="0"/>
      <w:divBdr>
        <w:top w:val="none" w:sz="0" w:space="0" w:color="auto"/>
        <w:left w:val="none" w:sz="0" w:space="0" w:color="auto"/>
        <w:bottom w:val="none" w:sz="0" w:space="0" w:color="auto"/>
        <w:right w:val="none" w:sz="0" w:space="0" w:color="auto"/>
      </w:divBdr>
    </w:div>
    <w:div w:id="1675260989">
      <w:bodyDiv w:val="1"/>
      <w:marLeft w:val="0"/>
      <w:marRight w:val="0"/>
      <w:marTop w:val="0"/>
      <w:marBottom w:val="0"/>
      <w:divBdr>
        <w:top w:val="none" w:sz="0" w:space="0" w:color="auto"/>
        <w:left w:val="none" w:sz="0" w:space="0" w:color="auto"/>
        <w:bottom w:val="none" w:sz="0" w:space="0" w:color="auto"/>
        <w:right w:val="none" w:sz="0" w:space="0" w:color="auto"/>
      </w:divBdr>
    </w:div>
    <w:div w:id="1923685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ip.lex.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galis.pl/urlSearch.seam?HitlistCaption=Odes%C5%82ania&amp;pap_group=25009374&amp;refSource=guide&amp;sortField=document-date&amp;filterByUniqueVersionBaseId=true" TargetMode="External"/><Relationship Id="rId5" Type="http://schemas.openxmlformats.org/officeDocument/2006/relationships/footnotes" Target="footnotes.xml"/><Relationship Id="rId10" Type="http://schemas.openxmlformats.org/officeDocument/2006/relationships/hyperlink" Target="https://sip.lex.pl/" TargetMode="External"/><Relationship Id="rId4" Type="http://schemas.openxmlformats.org/officeDocument/2006/relationships/webSettings" Target="webSettings.xml"/><Relationship Id="rId9" Type="http://schemas.openxmlformats.org/officeDocument/2006/relationships/hyperlink" Target="https://sip.lex.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10158</Words>
  <Characters>60953</Characters>
  <Application>Microsoft Office Word</Application>
  <DocSecurity>0</DocSecurity>
  <Lines>507</Lines>
  <Paragraphs>141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Bogusław WADECKI</cp:lastModifiedBy>
  <cp:revision>2</cp:revision>
  <cp:lastPrinted>2024-07-30T09:51:00Z</cp:lastPrinted>
  <dcterms:created xsi:type="dcterms:W3CDTF">2025-10-27T14:43:00Z</dcterms:created>
  <dcterms:modified xsi:type="dcterms:W3CDTF">2025-10-27T14:43:00Z</dcterms:modified>
</cp:coreProperties>
</file>